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7BD9" w14:textId="77777777" w:rsidR="000F4A59" w:rsidRPr="00A732AC" w:rsidRDefault="000F4A59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Контрольно-счетн</w:t>
      </w:r>
      <w:r w:rsidR="001E716F" w:rsidRPr="00A732AC">
        <w:rPr>
          <w:sz w:val="24"/>
          <w:szCs w:val="24"/>
        </w:rPr>
        <w:t>ый</w:t>
      </w:r>
      <w:r w:rsidRPr="00A732AC">
        <w:rPr>
          <w:sz w:val="24"/>
          <w:szCs w:val="24"/>
        </w:rPr>
        <w:t xml:space="preserve"> </w:t>
      </w:r>
      <w:r w:rsidR="001E716F" w:rsidRPr="00A732AC">
        <w:rPr>
          <w:sz w:val="24"/>
          <w:szCs w:val="24"/>
        </w:rPr>
        <w:t>орган</w:t>
      </w:r>
    </w:p>
    <w:p w14:paraId="4F86371B" w14:textId="77777777" w:rsidR="000F4A59" w:rsidRPr="00A732AC" w:rsidRDefault="001E716F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Троицкого </w:t>
      </w:r>
      <w:r w:rsidR="000F4A59" w:rsidRPr="00A732AC">
        <w:rPr>
          <w:sz w:val="24"/>
          <w:szCs w:val="24"/>
        </w:rPr>
        <w:t>района</w:t>
      </w:r>
      <w:r w:rsidRPr="00A732AC">
        <w:rPr>
          <w:sz w:val="24"/>
          <w:szCs w:val="24"/>
        </w:rPr>
        <w:t xml:space="preserve"> Алтайского края</w:t>
      </w:r>
    </w:p>
    <w:p w14:paraId="6AFCE9A3" w14:textId="77777777" w:rsidR="000F4A59" w:rsidRPr="00A732AC" w:rsidRDefault="000F4A59" w:rsidP="000F4A59">
      <w:pPr>
        <w:pStyle w:val="a3"/>
        <w:rPr>
          <w:sz w:val="24"/>
          <w:szCs w:val="24"/>
        </w:rPr>
      </w:pPr>
    </w:p>
    <w:p w14:paraId="039C0276" w14:textId="77777777" w:rsidR="000F4A59" w:rsidRPr="00A732AC" w:rsidRDefault="000F4A59" w:rsidP="00DE639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14:paraId="1317203E" w14:textId="62E86EC9" w:rsidR="000F4A59" w:rsidRPr="00A732AC" w:rsidRDefault="000F4A59" w:rsidP="001E716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на проект </w:t>
      </w:r>
      <w:r w:rsidR="001E716F" w:rsidRPr="00A732AC">
        <w:rPr>
          <w:sz w:val="24"/>
          <w:szCs w:val="24"/>
        </w:rPr>
        <w:t xml:space="preserve">решения </w:t>
      </w:r>
      <w:r w:rsidRPr="00A732AC">
        <w:rPr>
          <w:sz w:val="24"/>
          <w:szCs w:val="24"/>
        </w:rPr>
        <w:t>«</w:t>
      </w:r>
      <w:r w:rsidR="001E716F" w:rsidRPr="00A732AC">
        <w:rPr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537655">
        <w:rPr>
          <w:sz w:val="24"/>
          <w:szCs w:val="24"/>
        </w:rPr>
        <w:t>4</w:t>
      </w:r>
      <w:r w:rsidR="001E716F" w:rsidRPr="00A732AC">
        <w:rPr>
          <w:sz w:val="24"/>
          <w:szCs w:val="24"/>
        </w:rPr>
        <w:t xml:space="preserve"> и плановый период 202</w:t>
      </w:r>
      <w:r w:rsidR="00537655">
        <w:rPr>
          <w:sz w:val="24"/>
          <w:szCs w:val="24"/>
        </w:rPr>
        <w:t>5</w:t>
      </w:r>
      <w:r w:rsidR="001E716F" w:rsidRPr="00A732AC">
        <w:rPr>
          <w:sz w:val="24"/>
          <w:szCs w:val="24"/>
        </w:rPr>
        <w:t xml:space="preserve"> и 202</w:t>
      </w:r>
      <w:r w:rsidR="00537655">
        <w:rPr>
          <w:sz w:val="24"/>
          <w:szCs w:val="24"/>
        </w:rPr>
        <w:t>6</w:t>
      </w:r>
      <w:r w:rsidR="001E716F" w:rsidRPr="00A732AC">
        <w:rPr>
          <w:sz w:val="24"/>
          <w:szCs w:val="24"/>
        </w:rPr>
        <w:t xml:space="preserve"> годов</w:t>
      </w:r>
      <w:r w:rsidRPr="00A732AC">
        <w:rPr>
          <w:sz w:val="24"/>
          <w:szCs w:val="24"/>
        </w:rPr>
        <w:t>»</w:t>
      </w:r>
    </w:p>
    <w:p w14:paraId="793CA6EA" w14:textId="77777777" w:rsidR="000F4A59" w:rsidRPr="00A732AC" w:rsidRDefault="000F4A59" w:rsidP="00DE639F">
      <w:pPr>
        <w:pStyle w:val="a3"/>
        <w:outlineLvl w:val="0"/>
        <w:rPr>
          <w:color w:val="FF0000"/>
          <w:sz w:val="24"/>
          <w:szCs w:val="24"/>
        </w:rPr>
      </w:pPr>
    </w:p>
    <w:p w14:paraId="26DC4849" w14:textId="77777777" w:rsidR="000F4A59" w:rsidRPr="00A732AC" w:rsidRDefault="000F4A59" w:rsidP="001B53D1">
      <w:pPr>
        <w:pStyle w:val="a3"/>
        <w:widowControl w:val="0"/>
        <w:tabs>
          <w:tab w:val="left" w:pos="1418"/>
          <w:tab w:val="left" w:pos="3686"/>
        </w:tabs>
        <w:spacing w:after="240"/>
        <w:outlineLvl w:val="0"/>
        <w:rPr>
          <w:sz w:val="24"/>
          <w:szCs w:val="24"/>
        </w:rPr>
      </w:pPr>
      <w:r w:rsidRPr="00A732AC">
        <w:rPr>
          <w:sz w:val="24"/>
          <w:szCs w:val="24"/>
        </w:rPr>
        <w:t>1.</w:t>
      </w:r>
      <w:r w:rsidR="001B53D1" w:rsidRPr="00A732AC">
        <w:rPr>
          <w:sz w:val="24"/>
          <w:szCs w:val="24"/>
        </w:rPr>
        <w:t> </w:t>
      </w:r>
      <w:r w:rsidRPr="00A732AC">
        <w:rPr>
          <w:sz w:val="24"/>
          <w:szCs w:val="24"/>
        </w:rPr>
        <w:t>Общие положения</w:t>
      </w:r>
    </w:p>
    <w:p w14:paraId="6BCDD3EF" w14:textId="0331997C" w:rsidR="000F4A59" w:rsidRPr="00A732AC" w:rsidRDefault="001E716F" w:rsidP="001E716F">
      <w:pPr>
        <w:pStyle w:val="a3"/>
        <w:jc w:val="both"/>
        <w:rPr>
          <w:b w:val="0"/>
          <w:color w:val="000000" w:themeColor="text1"/>
          <w:sz w:val="24"/>
          <w:szCs w:val="24"/>
        </w:rPr>
      </w:pPr>
      <w:r w:rsidRPr="00A732AC">
        <w:rPr>
          <w:b w:val="0"/>
          <w:color w:val="000000" w:themeColor="text1"/>
          <w:sz w:val="24"/>
          <w:szCs w:val="24"/>
        </w:rPr>
        <w:t xml:space="preserve">     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Заключение </w:t>
      </w:r>
      <w:r w:rsidRPr="00A732AC">
        <w:rPr>
          <w:b w:val="0"/>
          <w:color w:val="000000" w:themeColor="text1"/>
          <w:sz w:val="24"/>
          <w:szCs w:val="24"/>
        </w:rPr>
        <w:t>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Pr="00A732AC">
        <w:rPr>
          <w:b w:val="0"/>
          <w:color w:val="000000" w:themeColor="text1"/>
          <w:sz w:val="24"/>
          <w:szCs w:val="24"/>
        </w:rPr>
        <w:t>го органа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r w:rsidRPr="00A732AC">
        <w:rPr>
          <w:b w:val="0"/>
          <w:color w:val="000000" w:themeColor="text1"/>
          <w:sz w:val="24"/>
          <w:szCs w:val="24"/>
        </w:rPr>
        <w:t>Троицкого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района</w:t>
      </w:r>
      <w:r w:rsidRPr="00A732AC">
        <w:rPr>
          <w:b w:val="0"/>
          <w:color w:val="000000" w:themeColor="text1"/>
          <w:sz w:val="24"/>
          <w:szCs w:val="24"/>
        </w:rPr>
        <w:t xml:space="preserve">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на проект</w:t>
      </w:r>
      <w:r w:rsidRPr="00A732AC">
        <w:rPr>
          <w:b w:val="0"/>
          <w:sz w:val="24"/>
          <w:szCs w:val="24"/>
        </w:rPr>
        <w:t xml:space="preserve"> р</w:t>
      </w:r>
      <w:r w:rsidRPr="00A732AC">
        <w:rPr>
          <w:b w:val="0"/>
          <w:sz w:val="24"/>
          <w:szCs w:val="24"/>
        </w:rPr>
        <w:t>е</w:t>
      </w:r>
      <w:r w:rsidRPr="00A732AC">
        <w:rPr>
          <w:b w:val="0"/>
          <w:sz w:val="24"/>
          <w:szCs w:val="24"/>
        </w:rPr>
        <w:t>шения «О районном бюджете муниципального образования Троицкий район Алтайского края на 202</w:t>
      </w:r>
      <w:r w:rsidR="009C413B">
        <w:rPr>
          <w:b w:val="0"/>
          <w:sz w:val="24"/>
          <w:szCs w:val="24"/>
        </w:rPr>
        <w:t>4</w:t>
      </w:r>
      <w:r w:rsidRPr="00A732AC">
        <w:rPr>
          <w:b w:val="0"/>
          <w:sz w:val="24"/>
          <w:szCs w:val="24"/>
        </w:rPr>
        <w:t xml:space="preserve"> и плановый период 202</w:t>
      </w:r>
      <w:r w:rsidR="009C413B">
        <w:rPr>
          <w:b w:val="0"/>
          <w:sz w:val="24"/>
          <w:szCs w:val="24"/>
        </w:rPr>
        <w:t>5</w:t>
      </w:r>
      <w:r w:rsidRPr="00A732AC">
        <w:rPr>
          <w:b w:val="0"/>
          <w:sz w:val="24"/>
          <w:szCs w:val="24"/>
        </w:rPr>
        <w:t xml:space="preserve"> и 202</w:t>
      </w:r>
      <w:r w:rsidR="009C413B">
        <w:rPr>
          <w:b w:val="0"/>
          <w:sz w:val="24"/>
          <w:szCs w:val="24"/>
        </w:rPr>
        <w:t>6</w:t>
      </w:r>
      <w:r w:rsidRPr="00A732AC">
        <w:rPr>
          <w:b w:val="0"/>
          <w:sz w:val="24"/>
          <w:szCs w:val="24"/>
        </w:rPr>
        <w:t xml:space="preserve"> годов»</w:t>
      </w:r>
      <w:r w:rsidR="000F4A59" w:rsidRPr="00A732AC">
        <w:rPr>
          <w:color w:val="000000" w:themeColor="text1"/>
          <w:sz w:val="24"/>
          <w:szCs w:val="24"/>
        </w:rPr>
        <w:t xml:space="preserve"> </w:t>
      </w:r>
      <w:r w:rsidR="000F4A59" w:rsidRPr="00A732AC">
        <w:rPr>
          <w:b w:val="0"/>
          <w:color w:val="000000" w:themeColor="text1"/>
          <w:sz w:val="24"/>
          <w:szCs w:val="24"/>
        </w:rPr>
        <w:t>(далее – проект бюджета) подготовлено в соо</w:t>
      </w:r>
      <w:r w:rsidR="000F4A59" w:rsidRPr="00A732AC">
        <w:rPr>
          <w:b w:val="0"/>
          <w:color w:val="000000" w:themeColor="text1"/>
          <w:sz w:val="24"/>
          <w:szCs w:val="24"/>
        </w:rPr>
        <w:t>т</w:t>
      </w:r>
      <w:r w:rsidR="000F4A59" w:rsidRPr="00A732AC">
        <w:rPr>
          <w:b w:val="0"/>
          <w:color w:val="000000" w:themeColor="text1"/>
          <w:sz w:val="24"/>
          <w:szCs w:val="24"/>
        </w:rPr>
        <w:t>ветствии с</w:t>
      </w:r>
      <w:r w:rsidR="00A732AC" w:rsidRPr="00A732AC">
        <w:rPr>
          <w:b w:val="0"/>
          <w:color w:val="000000" w:themeColor="text1"/>
          <w:sz w:val="24"/>
          <w:szCs w:val="24"/>
        </w:rPr>
        <w:t>о статьей 157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Бюджетн</w:t>
      </w:r>
      <w:r w:rsidR="00A732AC" w:rsidRPr="00A732AC">
        <w:rPr>
          <w:b w:val="0"/>
          <w:color w:val="000000" w:themeColor="text1"/>
          <w:sz w:val="24"/>
          <w:szCs w:val="24"/>
        </w:rPr>
        <w:t>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кодексом Российской Федерации</w:t>
      </w:r>
      <w:r w:rsidR="00805172" w:rsidRPr="00A732AC">
        <w:rPr>
          <w:b w:val="0"/>
          <w:color w:val="000000" w:themeColor="text1"/>
          <w:sz w:val="24"/>
          <w:szCs w:val="24"/>
        </w:rPr>
        <w:t xml:space="preserve"> (далее – Бюджетный к</w:t>
      </w:r>
      <w:r w:rsidR="00805172" w:rsidRPr="00A732AC">
        <w:rPr>
          <w:b w:val="0"/>
          <w:color w:val="000000" w:themeColor="text1"/>
          <w:sz w:val="24"/>
          <w:szCs w:val="24"/>
        </w:rPr>
        <w:t>о</w:t>
      </w:r>
      <w:r w:rsidR="00805172" w:rsidRPr="00A732AC">
        <w:rPr>
          <w:b w:val="0"/>
          <w:color w:val="000000" w:themeColor="text1"/>
          <w:sz w:val="24"/>
          <w:szCs w:val="24"/>
        </w:rPr>
        <w:t>декс РФ)</w:t>
      </w:r>
      <w:r w:rsidR="000F4A59" w:rsidRPr="00A732AC">
        <w:rPr>
          <w:b w:val="0"/>
          <w:color w:val="000000" w:themeColor="text1"/>
          <w:sz w:val="24"/>
          <w:szCs w:val="24"/>
        </w:rPr>
        <w:t>, Федеральным законом от 07.02.2011 № 6-ФЗ «Об общих принципах организации де</w:t>
      </w:r>
      <w:r w:rsidR="000F4A59" w:rsidRPr="00A732AC">
        <w:rPr>
          <w:b w:val="0"/>
          <w:color w:val="000000" w:themeColor="text1"/>
          <w:sz w:val="24"/>
          <w:szCs w:val="24"/>
        </w:rPr>
        <w:t>я</w:t>
      </w:r>
      <w:r w:rsidR="000F4A59" w:rsidRPr="00A732AC">
        <w:rPr>
          <w:b w:val="0"/>
          <w:color w:val="000000" w:themeColor="text1"/>
          <w:sz w:val="24"/>
          <w:szCs w:val="24"/>
        </w:rPr>
        <w:t>тельности контрольно-счетных органов субъектов Российской Федерации</w:t>
      </w:r>
      <w:proofErr w:type="gramEnd"/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и муниципальных образований», Уставом </w:t>
      </w:r>
      <w:r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>, Положением о бюджет</w:t>
      </w:r>
      <w:r w:rsidRPr="00A732AC">
        <w:rPr>
          <w:b w:val="0"/>
          <w:color w:val="000000" w:themeColor="text1"/>
          <w:sz w:val="24"/>
          <w:szCs w:val="24"/>
        </w:rPr>
        <w:t>ном устро</w:t>
      </w:r>
      <w:r w:rsidRPr="00A732AC">
        <w:rPr>
          <w:b w:val="0"/>
          <w:color w:val="000000" w:themeColor="text1"/>
          <w:sz w:val="24"/>
          <w:szCs w:val="24"/>
        </w:rPr>
        <w:t>й</w:t>
      </w:r>
      <w:r w:rsidRPr="00A732AC">
        <w:rPr>
          <w:b w:val="0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2</w:t>
      </w:r>
      <w:r w:rsidR="00B21BB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.0</w:t>
      </w:r>
      <w:r w:rsidR="00B21BB8" w:rsidRPr="00A732AC">
        <w:rPr>
          <w:b w:val="0"/>
          <w:color w:val="000000" w:themeColor="text1"/>
          <w:sz w:val="24"/>
          <w:szCs w:val="24"/>
        </w:rPr>
        <w:t>5</w:t>
      </w:r>
      <w:r w:rsidR="000F4A59" w:rsidRPr="00A732AC">
        <w:rPr>
          <w:b w:val="0"/>
          <w:color w:val="000000" w:themeColor="text1"/>
          <w:sz w:val="24"/>
          <w:szCs w:val="24"/>
        </w:rPr>
        <w:t>.2015 № 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17 в ред. от </w:t>
      </w:r>
      <w:r w:rsidR="00FA7249">
        <w:rPr>
          <w:b w:val="0"/>
          <w:color w:val="000000" w:themeColor="text1"/>
          <w:sz w:val="24"/>
          <w:szCs w:val="24"/>
        </w:rPr>
        <w:t>12</w:t>
      </w:r>
      <w:r w:rsidR="00B21BB8" w:rsidRPr="00A732AC">
        <w:rPr>
          <w:b w:val="0"/>
          <w:color w:val="000000" w:themeColor="text1"/>
          <w:sz w:val="24"/>
          <w:szCs w:val="24"/>
        </w:rPr>
        <w:t>.</w:t>
      </w:r>
      <w:r w:rsidR="00A07AC4">
        <w:rPr>
          <w:b w:val="0"/>
          <w:color w:val="000000" w:themeColor="text1"/>
          <w:sz w:val="24"/>
          <w:szCs w:val="24"/>
        </w:rPr>
        <w:t>0</w:t>
      </w:r>
      <w:r w:rsidR="00FA7249">
        <w:rPr>
          <w:b w:val="0"/>
          <w:color w:val="000000" w:themeColor="text1"/>
          <w:sz w:val="24"/>
          <w:szCs w:val="24"/>
        </w:rPr>
        <w:t>5</w:t>
      </w:r>
      <w:r w:rsidR="00B21BB8" w:rsidRPr="00A732AC">
        <w:rPr>
          <w:b w:val="0"/>
          <w:color w:val="000000" w:themeColor="text1"/>
          <w:sz w:val="24"/>
          <w:szCs w:val="24"/>
        </w:rPr>
        <w:t>.20</w:t>
      </w:r>
      <w:r w:rsidR="004E6E9E">
        <w:rPr>
          <w:b w:val="0"/>
          <w:color w:val="000000" w:themeColor="text1"/>
          <w:sz w:val="24"/>
          <w:szCs w:val="24"/>
        </w:rPr>
        <w:t>2</w:t>
      </w:r>
      <w:r w:rsidR="00FA7249">
        <w:rPr>
          <w:b w:val="0"/>
          <w:color w:val="000000" w:themeColor="text1"/>
          <w:sz w:val="24"/>
          <w:szCs w:val="24"/>
        </w:rPr>
        <w:t>2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 года, п</w:t>
      </w:r>
      <w:r w:rsidR="000F4A59" w:rsidRPr="00A732AC">
        <w:rPr>
          <w:b w:val="0"/>
          <w:color w:val="000000" w:themeColor="text1"/>
          <w:sz w:val="24"/>
          <w:szCs w:val="24"/>
        </w:rPr>
        <w:t>оложени</w:t>
      </w:r>
      <w:r w:rsidR="00B21BB8" w:rsidRPr="00A732AC">
        <w:rPr>
          <w:b w:val="0"/>
          <w:color w:val="000000" w:themeColor="text1"/>
          <w:sz w:val="24"/>
          <w:szCs w:val="24"/>
        </w:rPr>
        <w:t>ем о 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м органе </w:t>
      </w:r>
      <w:r w:rsidR="003167F8"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3167F8" w:rsidRPr="00A732AC">
        <w:rPr>
          <w:b w:val="0"/>
          <w:color w:val="000000" w:themeColor="text1"/>
          <w:sz w:val="24"/>
          <w:szCs w:val="24"/>
        </w:rPr>
        <w:t xml:space="preserve">Троицкого 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Совета депутатов от </w:t>
      </w:r>
      <w:r w:rsidR="00FA7249">
        <w:rPr>
          <w:b w:val="0"/>
          <w:color w:val="000000" w:themeColor="text1"/>
          <w:sz w:val="24"/>
          <w:szCs w:val="24"/>
        </w:rPr>
        <w:t>10</w:t>
      </w:r>
      <w:r w:rsidR="000F4A59" w:rsidRPr="00A732AC">
        <w:rPr>
          <w:b w:val="0"/>
          <w:color w:val="000000" w:themeColor="text1"/>
          <w:sz w:val="24"/>
          <w:szCs w:val="24"/>
        </w:rPr>
        <w:t>.</w:t>
      </w:r>
      <w:r w:rsidR="00FA7249">
        <w:rPr>
          <w:b w:val="0"/>
          <w:color w:val="000000" w:themeColor="text1"/>
          <w:sz w:val="24"/>
          <w:szCs w:val="24"/>
        </w:rPr>
        <w:t>02</w:t>
      </w:r>
      <w:r w:rsidR="000F4A59" w:rsidRPr="00A732AC">
        <w:rPr>
          <w:b w:val="0"/>
          <w:color w:val="000000" w:themeColor="text1"/>
          <w:sz w:val="24"/>
          <w:szCs w:val="24"/>
        </w:rPr>
        <w:t>.20</w:t>
      </w:r>
      <w:r w:rsidR="00FA7249">
        <w:rPr>
          <w:b w:val="0"/>
          <w:color w:val="000000" w:themeColor="text1"/>
          <w:sz w:val="24"/>
          <w:szCs w:val="24"/>
        </w:rPr>
        <w:t>22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№ </w:t>
      </w:r>
      <w:r w:rsidR="00FA7249">
        <w:rPr>
          <w:b w:val="0"/>
          <w:color w:val="000000" w:themeColor="text1"/>
          <w:sz w:val="24"/>
          <w:szCs w:val="24"/>
        </w:rPr>
        <w:t>10</w:t>
      </w:r>
      <w:r w:rsidR="00A732AC" w:rsidRPr="00A732AC">
        <w:rPr>
          <w:b w:val="0"/>
          <w:color w:val="000000" w:themeColor="text1"/>
          <w:sz w:val="24"/>
          <w:szCs w:val="24"/>
        </w:rPr>
        <w:t>.</w:t>
      </w:r>
      <w:proofErr w:type="gramEnd"/>
    </w:p>
    <w:p w14:paraId="52487999" w14:textId="77777777"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Цель проведения экспертизы </w:t>
      </w:r>
      <w:r w:rsidR="000B3E0F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определение достоверности и обоснованности показателей формирования проекта решения о бюджете на очередной финансовый год и плановый период,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соответствие данного проекта бюджета, документов представленных с проектом бюджета действующему бюджетному законодательству и Положению о 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16DD380" w14:textId="2CE2B603"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Администрация) проект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шения 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районном бюджете муниципального образования Троицкий район Алтайского края на 202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 в к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онтрольно-счетн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 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08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ября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года, что соответствует ста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тье 35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Положения «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</w:t>
      </w:r>
      <w:r w:rsidR="00142E3A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устройстве, бюджетном процессе и финансовом контроле в муниципальном образовании Троицкий район Алтайского края</w:t>
      </w:r>
      <w:r w:rsidR="00CD13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14:paraId="2D57A513" w14:textId="77777777"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проектом бюджета Администрацией представлены следующие докуме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 и материалы:</w:t>
      </w:r>
    </w:p>
    <w:p w14:paraId="16649FFF" w14:textId="08E2A009" w:rsidR="008D4E0B" w:rsidRPr="008D4E0B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бюджетной 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налоговой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политики 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 на 202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8D4E0B"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EC3342D" w14:textId="1EB99A0B" w:rsidR="008D4E0B" w:rsidRPr="00E62B32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итоги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за 1 полугодие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и оценка итогов за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D95E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1B55E5E" w14:textId="6790E968" w:rsidR="008D4E0B" w:rsidRP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ожидаемого исполнения районного бюджета за 20</w:t>
      </w:r>
      <w:r w:rsidR="008C64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5F20294" w14:textId="0A774274" w:rsidR="008D4E0B" w:rsidRPr="008D4E0B" w:rsidRDefault="008D4E0B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субвенций краевого бюджета на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059DE15" w14:textId="1BF22276"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собственных доходов бюджета муниципального района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2A977D6" w14:textId="5654BDCE" w:rsidR="003715CA" w:rsidRPr="00E62B32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прогнозный план приватизации муниципального имущества Троицкого района на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A672D07" w14:textId="7E9799D6" w:rsid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 социально-экономического развития Троицкого района на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33728AF" w14:textId="23905FF6"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реестр источников доходов районного бюджета на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6206B75" w14:textId="4186F6DC"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пояснительная записка к проекту районного бюджета муниципального образования Тр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ицкий район Алтайского края на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плановый период 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6215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годы.</w:t>
      </w:r>
    </w:p>
    <w:p w14:paraId="54C755F3" w14:textId="77777777"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 представленных документов соответствует статье 184.2 Бюджетного кодекса Р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статье 34 положения о бюджетном устройстве, бюджетном процессе и финансовом контроле в муниципальном образовании Троицкий район Алтайского края.</w:t>
      </w:r>
    </w:p>
    <w:p w14:paraId="7E393227" w14:textId="77777777"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14:paraId="7345EB11" w14:textId="13D6A3D3" w:rsidR="00FD4EEF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представленном заключении используются для сравнения данные </w:t>
      </w:r>
      <w:r w:rsidR="00E9192E" w:rsidRPr="00E9192E">
        <w:rPr>
          <w:rFonts w:ascii="Times New Roman" w:hAnsi="Times New Roman"/>
          <w:sz w:val="24"/>
          <w:szCs w:val="24"/>
        </w:rPr>
        <w:t>районн</w:t>
      </w:r>
      <w:r w:rsidR="00E9192E">
        <w:rPr>
          <w:rFonts w:ascii="Times New Roman" w:hAnsi="Times New Roman"/>
          <w:sz w:val="24"/>
          <w:szCs w:val="24"/>
        </w:rPr>
        <w:t>ого</w:t>
      </w:r>
      <w:r w:rsidR="00E9192E" w:rsidRPr="00E9192E">
        <w:rPr>
          <w:rFonts w:ascii="Times New Roman" w:hAnsi="Times New Roman"/>
          <w:sz w:val="24"/>
          <w:szCs w:val="24"/>
        </w:rPr>
        <w:t xml:space="preserve"> бюджет</w:t>
      </w:r>
      <w:r w:rsidR="00E9192E">
        <w:rPr>
          <w:rFonts w:ascii="Times New Roman" w:hAnsi="Times New Roman"/>
          <w:sz w:val="24"/>
          <w:szCs w:val="24"/>
        </w:rPr>
        <w:t>а</w:t>
      </w:r>
      <w:r w:rsidR="00E9192E" w:rsidRPr="00E9192E">
        <w:rPr>
          <w:rFonts w:ascii="Times New Roman" w:hAnsi="Times New Roman"/>
          <w:sz w:val="24"/>
          <w:szCs w:val="24"/>
        </w:rPr>
        <w:t xml:space="preserve"> муниципального образования Троицкий район Алтайского края на 20</w:t>
      </w:r>
      <w:r w:rsidR="004C0123">
        <w:rPr>
          <w:rFonts w:ascii="Times New Roman" w:hAnsi="Times New Roman"/>
          <w:sz w:val="24"/>
          <w:szCs w:val="24"/>
        </w:rPr>
        <w:t>2</w:t>
      </w:r>
      <w:r w:rsidR="006215A3">
        <w:rPr>
          <w:rFonts w:ascii="Times New Roman" w:hAnsi="Times New Roman"/>
          <w:sz w:val="24"/>
          <w:szCs w:val="24"/>
        </w:rPr>
        <w:t>3</w:t>
      </w:r>
      <w:r w:rsidR="004C012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215A3">
        <w:rPr>
          <w:rFonts w:ascii="Times New Roman" w:hAnsi="Times New Roman"/>
          <w:sz w:val="24"/>
          <w:szCs w:val="24"/>
        </w:rPr>
        <w:t>4</w:t>
      </w:r>
      <w:r w:rsidR="004C0123">
        <w:rPr>
          <w:rFonts w:ascii="Times New Roman" w:hAnsi="Times New Roman"/>
          <w:sz w:val="24"/>
          <w:szCs w:val="24"/>
        </w:rPr>
        <w:t xml:space="preserve"> и 202</w:t>
      </w:r>
      <w:r w:rsidR="006215A3">
        <w:rPr>
          <w:rFonts w:ascii="Times New Roman" w:hAnsi="Times New Roman"/>
          <w:sz w:val="24"/>
          <w:szCs w:val="24"/>
        </w:rPr>
        <w:t>5</w:t>
      </w:r>
      <w:r w:rsidR="004C0123">
        <w:rPr>
          <w:rFonts w:ascii="Times New Roman" w:hAnsi="Times New Roman"/>
          <w:sz w:val="24"/>
          <w:szCs w:val="24"/>
        </w:rPr>
        <w:t xml:space="preserve"> годов,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утвержденные решением 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Троицкого районного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Совета депутатов от </w:t>
      </w:r>
      <w:r w:rsidR="00D52B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</w:t>
      </w:r>
      <w:r w:rsidR="00107C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D52B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D52B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1B7D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E9192E" w:rsidRPr="00E9192E">
        <w:rPr>
          <w:rFonts w:ascii="Times New Roman" w:hAnsi="Times New Roman"/>
          <w:sz w:val="24"/>
          <w:szCs w:val="24"/>
        </w:rPr>
        <w:t>О районном бюджете муниципального образования Троицкий район Алта</w:t>
      </w:r>
      <w:r w:rsidR="00E9192E" w:rsidRPr="00E9192E">
        <w:rPr>
          <w:rFonts w:ascii="Times New Roman" w:hAnsi="Times New Roman"/>
          <w:sz w:val="24"/>
          <w:szCs w:val="24"/>
        </w:rPr>
        <w:t>й</w:t>
      </w:r>
      <w:r w:rsidR="00E9192E" w:rsidRPr="00E9192E">
        <w:rPr>
          <w:rFonts w:ascii="Times New Roman" w:hAnsi="Times New Roman"/>
          <w:sz w:val="24"/>
          <w:szCs w:val="24"/>
        </w:rPr>
        <w:t>ского края на 20</w:t>
      </w:r>
      <w:r w:rsidR="004C0123">
        <w:rPr>
          <w:rFonts w:ascii="Times New Roman" w:hAnsi="Times New Roman"/>
          <w:sz w:val="24"/>
          <w:szCs w:val="24"/>
        </w:rPr>
        <w:t>2</w:t>
      </w:r>
      <w:r w:rsidR="00D52B5F">
        <w:rPr>
          <w:rFonts w:ascii="Times New Roman" w:hAnsi="Times New Roman"/>
          <w:sz w:val="24"/>
          <w:szCs w:val="24"/>
        </w:rPr>
        <w:t>3</w:t>
      </w:r>
      <w:r w:rsidR="00E9192E" w:rsidRPr="00E9192E">
        <w:rPr>
          <w:rFonts w:ascii="Times New Roman" w:hAnsi="Times New Roman"/>
          <w:sz w:val="24"/>
          <w:szCs w:val="24"/>
        </w:rPr>
        <w:t xml:space="preserve"> год</w:t>
      </w:r>
      <w:r w:rsidR="004C0123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1B7DFC">
        <w:rPr>
          <w:rFonts w:ascii="Times New Roman" w:hAnsi="Times New Roman"/>
          <w:sz w:val="24"/>
          <w:szCs w:val="24"/>
        </w:rPr>
        <w:t>4</w:t>
      </w:r>
      <w:r w:rsidR="004C0123">
        <w:rPr>
          <w:rFonts w:ascii="Times New Roman" w:hAnsi="Times New Roman"/>
          <w:sz w:val="24"/>
          <w:szCs w:val="24"/>
        </w:rPr>
        <w:t xml:space="preserve"> и 202</w:t>
      </w:r>
      <w:r w:rsidR="001B7DFC">
        <w:rPr>
          <w:rFonts w:ascii="Times New Roman" w:hAnsi="Times New Roman"/>
          <w:sz w:val="24"/>
          <w:szCs w:val="24"/>
        </w:rPr>
        <w:t>5</w:t>
      </w:r>
      <w:r w:rsidR="004C0123">
        <w:rPr>
          <w:rFonts w:ascii="Times New Roman" w:hAnsi="Times New Roman"/>
          <w:sz w:val="24"/>
          <w:szCs w:val="24"/>
        </w:rPr>
        <w:t xml:space="preserve"> годов</w:t>
      </w:r>
      <w:r w:rsidRP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2FE2E88B" w14:textId="19B02C59" w:rsidR="004343DE" w:rsidRPr="00A732AC" w:rsidRDefault="00FD4EEF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направления бюджетной</w:t>
      </w:r>
      <w:r w:rsidR="000C4A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налоговой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политики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192E">
        <w:rPr>
          <w:rFonts w:ascii="Times New Roman" w:hAnsi="Times New Roman"/>
          <w:sz w:val="24"/>
          <w:szCs w:val="24"/>
        </w:rPr>
        <w:t>муниципального образования Троицкий район Алтайского края на 20</w:t>
      </w:r>
      <w:r>
        <w:rPr>
          <w:rFonts w:ascii="Times New Roman" w:hAnsi="Times New Roman"/>
          <w:sz w:val="24"/>
          <w:szCs w:val="24"/>
        </w:rPr>
        <w:t>2</w:t>
      </w:r>
      <w:r w:rsidR="00D52B5F">
        <w:rPr>
          <w:rFonts w:ascii="Times New Roman" w:hAnsi="Times New Roman"/>
          <w:sz w:val="24"/>
          <w:szCs w:val="24"/>
        </w:rPr>
        <w:t>4</w:t>
      </w:r>
      <w:r w:rsidRPr="00E9192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D52B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-202</w:t>
      </w:r>
      <w:r w:rsidR="00D52B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будут ориентированы на </w:t>
      </w:r>
      <w:r w:rsidR="00A07313">
        <w:rPr>
          <w:rFonts w:ascii="Times New Roman" w:hAnsi="Times New Roman"/>
          <w:sz w:val="24"/>
          <w:szCs w:val="24"/>
        </w:rPr>
        <w:t>сохранение достигнутого уровня налогового потенциала и с</w:t>
      </w:r>
      <w:r w:rsidR="00A07313">
        <w:rPr>
          <w:rFonts w:ascii="Times New Roman" w:hAnsi="Times New Roman"/>
          <w:sz w:val="24"/>
          <w:szCs w:val="24"/>
        </w:rPr>
        <w:t>о</w:t>
      </w:r>
      <w:r w:rsidR="00A07313">
        <w:rPr>
          <w:rFonts w:ascii="Times New Roman" w:hAnsi="Times New Roman"/>
          <w:sz w:val="24"/>
          <w:szCs w:val="24"/>
        </w:rPr>
        <w:t>здание условий для дальнейшего роста налоговых и неналоговых доходов, сохранении условий и поддержке реализации инвестиционных проектов, исполнение обязательств перед работник</w:t>
      </w:r>
      <w:r w:rsidR="00A07313">
        <w:rPr>
          <w:rFonts w:ascii="Times New Roman" w:hAnsi="Times New Roman"/>
          <w:sz w:val="24"/>
          <w:szCs w:val="24"/>
        </w:rPr>
        <w:t>а</w:t>
      </w:r>
      <w:r w:rsidR="00A07313">
        <w:rPr>
          <w:rFonts w:ascii="Times New Roman" w:hAnsi="Times New Roman"/>
          <w:sz w:val="24"/>
          <w:szCs w:val="24"/>
        </w:rPr>
        <w:t>ми бюджетной сферы и населением района принятых бюджетных обязательств, повышение уровня финансовой дисциплины органов местного самоуправления, соблюдение открытости и прозрачности бюджетного процесса. В части формирования и исполнения бюджета бюджетные ассигнования районного бюджета в приоритетном порядке будут направлены на исполнение задач поставленных Президентом РФ, региональных проектов</w:t>
      </w:r>
      <w:r w:rsidR="002933B7">
        <w:rPr>
          <w:rFonts w:ascii="Times New Roman" w:hAnsi="Times New Roman"/>
          <w:sz w:val="24"/>
          <w:szCs w:val="24"/>
        </w:rPr>
        <w:t xml:space="preserve"> для создания роста экономики, роста доходов граждан, увеличение продолжительности здоровой жизни, способствовать разв</w:t>
      </w:r>
      <w:r w:rsidR="002933B7">
        <w:rPr>
          <w:rFonts w:ascii="Times New Roman" w:hAnsi="Times New Roman"/>
          <w:sz w:val="24"/>
          <w:szCs w:val="24"/>
        </w:rPr>
        <w:t>и</w:t>
      </w:r>
      <w:r w:rsidR="002933B7">
        <w:rPr>
          <w:rFonts w:ascii="Times New Roman" w:hAnsi="Times New Roman"/>
          <w:sz w:val="24"/>
          <w:szCs w:val="24"/>
        </w:rPr>
        <w:t xml:space="preserve">тию малого и среднего бизнеса, сельского хозяйства и сферы услуг. </w:t>
      </w:r>
      <w:r w:rsidR="000C4AEB">
        <w:rPr>
          <w:rFonts w:ascii="Times New Roman" w:hAnsi="Times New Roman"/>
          <w:sz w:val="24"/>
          <w:szCs w:val="24"/>
        </w:rPr>
        <w:t>В н</w:t>
      </w:r>
      <w:r w:rsidR="004343DE">
        <w:rPr>
          <w:rFonts w:ascii="Times New Roman" w:hAnsi="Times New Roman"/>
          <w:sz w:val="24"/>
          <w:szCs w:val="24"/>
        </w:rPr>
        <w:t>алогов</w:t>
      </w:r>
      <w:r w:rsidR="000C4AEB">
        <w:rPr>
          <w:rFonts w:ascii="Times New Roman" w:hAnsi="Times New Roman"/>
          <w:sz w:val="24"/>
          <w:szCs w:val="24"/>
        </w:rPr>
        <w:t>ой</w:t>
      </w:r>
      <w:r w:rsidR="004343DE">
        <w:rPr>
          <w:rFonts w:ascii="Times New Roman" w:hAnsi="Times New Roman"/>
          <w:sz w:val="24"/>
          <w:szCs w:val="24"/>
        </w:rPr>
        <w:t xml:space="preserve"> политик</w:t>
      </w:r>
      <w:r w:rsidR="000C4AEB">
        <w:rPr>
          <w:rFonts w:ascii="Times New Roman" w:hAnsi="Times New Roman"/>
          <w:sz w:val="24"/>
          <w:szCs w:val="24"/>
        </w:rPr>
        <w:t xml:space="preserve">е учтены все изменения федерального и регионального законодательства, действующие с 01.01.2024 года. </w:t>
      </w:r>
      <w:r w:rsidR="004343DE">
        <w:rPr>
          <w:rFonts w:ascii="Times New Roman" w:hAnsi="Times New Roman"/>
          <w:sz w:val="24"/>
          <w:szCs w:val="24"/>
        </w:rPr>
        <w:t xml:space="preserve"> </w:t>
      </w:r>
    </w:p>
    <w:p w14:paraId="1A9260DC" w14:textId="77777777" w:rsidR="0013140E" w:rsidRDefault="0013140E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</w:p>
    <w:p w14:paraId="2BB13D64" w14:textId="0A6E0541"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2. Прогноз социально-экономического развития</w:t>
      </w:r>
      <w:r w:rsidR="00C600ED" w:rsidRPr="00A732AC">
        <w:rPr>
          <w:color w:val="000000" w:themeColor="text1"/>
          <w:sz w:val="24"/>
          <w:szCs w:val="24"/>
        </w:rPr>
        <w:t xml:space="preserve"> </w:t>
      </w:r>
      <w:r w:rsidR="00E62B32">
        <w:rPr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 w:rsidR="0013140E">
        <w:rPr>
          <w:color w:val="000000" w:themeColor="text1"/>
          <w:sz w:val="24"/>
          <w:szCs w:val="24"/>
        </w:rPr>
        <w:t>4</w:t>
      </w:r>
      <w:r w:rsidR="00E62B32">
        <w:rPr>
          <w:color w:val="000000" w:themeColor="text1"/>
          <w:sz w:val="24"/>
          <w:szCs w:val="24"/>
        </w:rPr>
        <w:t>-202</w:t>
      </w:r>
      <w:r w:rsidR="0013140E">
        <w:rPr>
          <w:color w:val="000000" w:themeColor="text1"/>
          <w:sz w:val="24"/>
          <w:szCs w:val="24"/>
        </w:rPr>
        <w:t>6</w:t>
      </w:r>
      <w:r w:rsidR="001B7DFC">
        <w:rPr>
          <w:color w:val="000000" w:themeColor="text1"/>
          <w:sz w:val="24"/>
          <w:szCs w:val="24"/>
        </w:rPr>
        <w:t xml:space="preserve"> </w:t>
      </w:r>
      <w:r w:rsidRPr="00A732AC">
        <w:rPr>
          <w:color w:val="000000" w:themeColor="text1"/>
          <w:sz w:val="24"/>
          <w:szCs w:val="24"/>
        </w:rPr>
        <w:t>годы</w:t>
      </w:r>
    </w:p>
    <w:p w14:paraId="498CF341" w14:textId="1C745F60" w:rsidR="000F4A59" w:rsidRPr="00A732AC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Проект бюджета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314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1314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1314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сформирован на основе прогноза социально-экономического развития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314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1314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 в соответствии со статьей 172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F5CDADB" w14:textId="4BDC137B" w:rsidR="000F4A59" w:rsidRPr="00A732AC" w:rsidRDefault="000F4A59" w:rsidP="00603032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разработан на трехлетний период, что соответствует требованиям статьи 173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прогнозе применены коэффициенты дефляторы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рекомендованные Минэконом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азвития Российской Фед</w:t>
      </w:r>
      <w:r w:rsidR="00791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ерации для расчета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показателей на перспективу.</w:t>
      </w:r>
    </w:p>
    <w:p w14:paraId="6844E005" w14:textId="07E17F77" w:rsidR="000F4A59" w:rsidRPr="00A732AC" w:rsidRDefault="007911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роект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Троицкий район Алтайского края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подготовлен в соответствии с 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законом Алтайского края 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бюджетном процессе и финансовом контроле в Алтайском крае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03.09.2007 года №75-ЗС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ред. от 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02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года)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исходя из положений Бюджетного кодекса РФ, Федерального закона от 06.10.2003 № 131-ФЗ «Об общих принципах организации местного самоуправления в Ро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сийской</w:t>
      </w:r>
      <w:proofErr w:type="gramEnd"/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Федерации» (в редакции от </w:t>
      </w:r>
      <w:r w:rsidR="003658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</w:t>
      </w:r>
      <w:r w:rsidR="00DF05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Положения о бюджетном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устройстве, бюдже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 процессе и финансовом контроле в муниципальном образовании Троицкий район Алта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края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 учетом основных параметров прогноза социально-экономического развития 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ицкого района на 202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3969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552FF33" w14:textId="0CA28428" w:rsidR="00CF6568" w:rsidRPr="00CF6568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Взятый за основу для составления проекта бюджета 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</w:t>
      </w:r>
      <w:r w:rsidR="0085450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5450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годы вариант прогноза социально-экономического развития предусматривает</w:t>
      </w:r>
      <w:r w:rsidR="00CF6568" w:rsidRPr="00CF65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C152A22" w14:textId="0C957EF7" w:rsidR="00CF6568" w:rsidRPr="006A651A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A651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реднегодовой темп роста заработной платы в 20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году – 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7,8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8,1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B72092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 w:rsidRPr="006A651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пределах </w:t>
      </w:r>
      <w:r w:rsidR="00C92ECF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211AA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0F4A59" w:rsidRPr="006A651A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E84D84">
        <w:rPr>
          <w:rFonts w:ascii="Times New Roman" w:hAnsi="Times New Roman"/>
          <w:color w:val="000000" w:themeColor="text1"/>
          <w:sz w:val="24"/>
          <w:szCs w:val="24"/>
        </w:rPr>
        <w:t>9,7</w:t>
      </w:r>
      <w:r w:rsidR="00561B4E" w:rsidRPr="006A651A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14:paraId="62FE35B0" w14:textId="28DB07ED" w:rsidR="000F4A59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</w:t>
      </w:r>
      <w:r w:rsidR="00AA4D15">
        <w:rPr>
          <w:rFonts w:ascii="Times New Roman" w:hAnsi="Times New Roman"/>
          <w:color w:val="000000" w:themeColor="text1"/>
          <w:sz w:val="24"/>
          <w:szCs w:val="24"/>
        </w:rPr>
        <w:t>роста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налоговых и неналоговых доходов в 202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году  - от 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0,4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% до</w:t>
      </w:r>
      <w:r w:rsidR="001220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0,6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к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202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98463B">
        <w:rPr>
          <w:rFonts w:ascii="Times New Roman" w:hAnsi="Times New Roman"/>
          <w:color w:val="000000" w:themeColor="text1"/>
          <w:sz w:val="24"/>
          <w:szCs w:val="24"/>
        </w:rPr>
        <w:t xml:space="preserve"> ро</w:t>
      </w:r>
      <w:proofErr w:type="gramStart"/>
      <w:r w:rsidR="0098463B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в пр</w:t>
      </w:r>
      <w:proofErr w:type="gramEnd"/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еделах от 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0,5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046007">
        <w:rPr>
          <w:rFonts w:ascii="Times New Roman" w:hAnsi="Times New Roman"/>
          <w:color w:val="000000" w:themeColor="text1"/>
          <w:sz w:val="24"/>
          <w:szCs w:val="24"/>
        </w:rPr>
        <w:t>10,4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D5E8AE3" w14:textId="692FAA5C" w:rsidR="00CF6568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снижения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 района в 202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2,8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2,9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% к оценке 20</w:t>
      </w:r>
      <w:r w:rsidR="006A65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 года и в прогнозируемом периоде 202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пределах от 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29,1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31,5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02FA29" w14:textId="0B6802E5" w:rsidR="00B72092" w:rsidRDefault="00B72092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численность занятых в экономике в 202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AA4D15">
        <w:rPr>
          <w:rFonts w:ascii="Times New Roman" w:hAnsi="Times New Roman"/>
          <w:color w:val="000000" w:themeColor="text1"/>
          <w:sz w:val="24"/>
          <w:szCs w:val="24"/>
        </w:rPr>
        <w:t>сократится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- от </w:t>
      </w:r>
      <w:r w:rsidR="00EA0457">
        <w:rPr>
          <w:rFonts w:ascii="Times New Roman" w:hAnsi="Times New Roman"/>
          <w:color w:val="000000" w:themeColor="text1"/>
          <w:sz w:val="24"/>
          <w:szCs w:val="24"/>
        </w:rPr>
        <w:t>15,7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EA0457">
        <w:rPr>
          <w:rFonts w:ascii="Times New Roman" w:hAnsi="Times New Roman"/>
          <w:color w:val="000000" w:themeColor="text1"/>
          <w:sz w:val="24"/>
          <w:szCs w:val="24"/>
        </w:rPr>
        <w:t>16,4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%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оценк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20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года, в прогнозируемом периоде 202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годов прогнозируется</w:t>
      </w:r>
      <w:r w:rsidR="00AA4D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EA0457">
        <w:rPr>
          <w:rFonts w:ascii="Times New Roman" w:hAnsi="Times New Roman"/>
          <w:color w:val="000000" w:themeColor="text1"/>
          <w:sz w:val="24"/>
          <w:szCs w:val="24"/>
        </w:rPr>
        <w:t>16,2</w:t>
      </w:r>
      <w:r w:rsidR="00757061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AA4D15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EA0457">
        <w:rPr>
          <w:rFonts w:ascii="Times New Roman" w:hAnsi="Times New Roman"/>
          <w:color w:val="000000" w:themeColor="text1"/>
          <w:sz w:val="24"/>
          <w:szCs w:val="24"/>
        </w:rPr>
        <w:t>16,4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>% к оценке 202</w:t>
      </w:r>
      <w:r w:rsidR="003479D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A73A0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A73A0" w:rsidRPr="008A73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043CC9C" w14:textId="4A444F04" w:rsidR="00561B4E" w:rsidRPr="00CF6568" w:rsidRDefault="00561B4E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среднегодовая численность постоянного населения в 202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снизится к оценке 20</w:t>
      </w:r>
      <w:r w:rsidR="003413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на 21</w:t>
      </w:r>
      <w:r w:rsidR="008758E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68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человек, в прогнозируемом периоде 202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снизится на </w:t>
      </w:r>
      <w:r w:rsidR="00166EEA">
        <w:rPr>
          <w:rFonts w:ascii="Times New Roman" w:hAnsi="Times New Roman"/>
          <w:color w:val="000000" w:themeColor="text1"/>
          <w:sz w:val="24"/>
          <w:szCs w:val="24"/>
        </w:rPr>
        <w:t>99-113</w:t>
      </w:r>
      <w:r w:rsidR="007508A2">
        <w:rPr>
          <w:rFonts w:ascii="Times New Roman" w:hAnsi="Times New Roman"/>
          <w:color w:val="000000" w:themeColor="text1"/>
          <w:sz w:val="24"/>
          <w:szCs w:val="24"/>
        </w:rPr>
        <w:t xml:space="preserve"> человек.</w:t>
      </w:r>
    </w:p>
    <w:p w14:paraId="740D7514" w14:textId="77777777" w:rsidR="003509F4" w:rsidRDefault="003509F4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</w:p>
    <w:p w14:paraId="43517C92" w14:textId="77777777" w:rsidR="000F4A59" w:rsidRPr="00A732AC" w:rsidRDefault="000F4A59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3. Основные показатели (параметры и характеристики)</w:t>
      </w:r>
    </w:p>
    <w:p w14:paraId="2824D411" w14:textId="26BA8E33"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бюджета </w:t>
      </w:r>
      <w:r w:rsidR="00756B3A">
        <w:rPr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CD7EDF">
        <w:rPr>
          <w:color w:val="000000" w:themeColor="text1"/>
          <w:sz w:val="24"/>
          <w:szCs w:val="24"/>
        </w:rPr>
        <w:t>4</w:t>
      </w:r>
      <w:r w:rsidR="00756B3A">
        <w:rPr>
          <w:color w:val="000000" w:themeColor="text1"/>
          <w:sz w:val="24"/>
          <w:szCs w:val="24"/>
        </w:rPr>
        <w:t xml:space="preserve"> год и плановый период 202</w:t>
      </w:r>
      <w:r w:rsidR="00CD7EDF">
        <w:rPr>
          <w:color w:val="000000" w:themeColor="text1"/>
          <w:sz w:val="24"/>
          <w:szCs w:val="24"/>
        </w:rPr>
        <w:t>5</w:t>
      </w:r>
      <w:r w:rsidR="00756B3A">
        <w:rPr>
          <w:color w:val="000000" w:themeColor="text1"/>
          <w:sz w:val="24"/>
          <w:szCs w:val="24"/>
        </w:rPr>
        <w:t>-202</w:t>
      </w:r>
      <w:r w:rsidR="00CD7EDF">
        <w:rPr>
          <w:color w:val="000000" w:themeColor="text1"/>
          <w:sz w:val="24"/>
          <w:szCs w:val="24"/>
        </w:rPr>
        <w:t>6</w:t>
      </w:r>
      <w:r w:rsidR="00756B3A">
        <w:rPr>
          <w:color w:val="000000" w:themeColor="text1"/>
          <w:sz w:val="24"/>
          <w:szCs w:val="24"/>
        </w:rPr>
        <w:t xml:space="preserve"> годов</w:t>
      </w:r>
    </w:p>
    <w:p w14:paraId="27E860A7" w14:textId="4AE38ABD"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редложенный на рассмотрение проект бюджета муниципального образования Троицкий район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70B4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470B4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70B4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характеризуются сл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дующими основными показателями:</w:t>
      </w:r>
    </w:p>
    <w:p w14:paraId="18D09D4B" w14:textId="5429618D" w:rsidR="002953AE" w:rsidRPr="002953AE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Основные характеристики районного бюджет</w:t>
      </w:r>
      <w:r w:rsidR="005C0763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на 202</w:t>
      </w:r>
      <w:r w:rsidR="00470B4E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62F09AF" w14:textId="6747E1EE" w:rsidR="000F4A59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439F4">
        <w:rPr>
          <w:rFonts w:ascii="Times New Roman" w:hAnsi="Times New Roman"/>
          <w:color w:val="000000" w:themeColor="text1"/>
          <w:sz w:val="24"/>
          <w:szCs w:val="24"/>
        </w:rPr>
        <w:t>783 136,3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2439F4">
        <w:rPr>
          <w:rFonts w:ascii="Times New Roman" w:hAnsi="Times New Roman"/>
          <w:color w:val="000000" w:themeColor="text1"/>
          <w:sz w:val="24"/>
          <w:szCs w:val="24"/>
        </w:rPr>
        <w:t>577 171,4</w:t>
      </w:r>
      <w:r w:rsidR="00B245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14:paraId="25934456" w14:textId="5B7E1BBF"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439F4">
        <w:rPr>
          <w:rFonts w:ascii="Times New Roman" w:hAnsi="Times New Roman"/>
          <w:color w:val="000000" w:themeColor="text1"/>
          <w:sz w:val="24"/>
          <w:szCs w:val="24"/>
        </w:rPr>
        <w:t>783 136,3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1DB14ED7" w14:textId="3F63616F" w:rsidR="002953AE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</w:t>
      </w:r>
      <w:r w:rsidR="00470B4E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</w:t>
      </w:r>
      <w:r w:rsidR="00B24518">
        <w:rPr>
          <w:rFonts w:ascii="Times New Roman" w:hAnsi="Times New Roman"/>
          <w:color w:val="000000" w:themeColor="text1"/>
          <w:sz w:val="24"/>
          <w:szCs w:val="24"/>
        </w:rPr>
        <w:t>0,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 тыс. рублей, в том числе предельный объем обязательств по муниципальным гарантиям Троицкого района в сумме </w:t>
      </w:r>
      <w:r w:rsidR="00B2451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14:paraId="362A5F67" w14:textId="5B389EDF"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470B4E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129ACF55" w14:textId="047CD595" w:rsidR="00BB6A84" w:rsidRPr="00A732AC" w:rsidRDefault="000F4A59" w:rsidP="00FA2D48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ту бюджета на очередной финансовый год по отношению к </w:t>
      </w:r>
      <w:r w:rsidR="00474D84">
        <w:rPr>
          <w:rFonts w:ascii="Times New Roman" w:hAnsi="Times New Roman"/>
          <w:color w:val="000000" w:themeColor="text1"/>
          <w:sz w:val="24"/>
          <w:szCs w:val="24"/>
        </w:rPr>
        <w:t>проекту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223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5382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приведена в Таблице № 1.</w:t>
      </w:r>
    </w:p>
    <w:p w14:paraId="5810AC58" w14:textId="77777777" w:rsidR="000F4A59" w:rsidRPr="00A732AC" w:rsidRDefault="003509F4" w:rsidP="0082238C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</w:t>
      </w:r>
      <w:r w:rsidR="00896FD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Таблица № 1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тыс. рублей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530"/>
        <w:gridCol w:w="1843"/>
      </w:tblGrid>
      <w:tr w:rsidR="000F4A59" w:rsidRPr="00A732AC" w14:paraId="2B22828D" w14:textId="77777777" w:rsidTr="00CC3D93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C37" w14:textId="77777777"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135" w14:textId="29B1B447" w:rsidR="000F4A59" w:rsidRPr="00A732AC" w:rsidRDefault="000F4A59" w:rsidP="0005382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</w:t>
            </w:r>
            <w:r w:rsidR="004404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05382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1CB7" w14:textId="45EF1FAD" w:rsidR="000F4A59" w:rsidRPr="00A732AC" w:rsidRDefault="003A5103" w:rsidP="0005382C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911CE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05382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D44" w14:textId="77777777" w:rsidR="00911CE3" w:rsidRDefault="000F4A59" w:rsidP="009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Проект</w:t>
            </w:r>
          </w:p>
          <w:p w14:paraId="2F836107" w14:textId="4DF88E76" w:rsidR="000F4A59" w:rsidRPr="00A732AC" w:rsidRDefault="000F4A59" w:rsidP="00053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бюджета на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05382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5BE" w14:textId="77777777" w:rsidR="00911CE3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Динамика</w:t>
            </w:r>
          </w:p>
          <w:p w14:paraId="29050FD0" w14:textId="77777777"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бюджета</w:t>
            </w:r>
          </w:p>
          <w:p w14:paraId="423C66B8" w14:textId="77260991"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B37C6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  <w:r w:rsidR="00CC3D9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  <w:p w14:paraId="223D779D" w14:textId="74B3E5E2" w:rsidR="000F4A59" w:rsidRPr="00A732AC" w:rsidRDefault="00CC3D93" w:rsidP="00440421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к 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8223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B37C6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у, %</w:t>
            </w:r>
          </w:p>
        </w:tc>
      </w:tr>
      <w:tr w:rsidR="00E307BC" w:rsidRPr="00A732AC" w14:paraId="7AD48CE9" w14:textId="77777777" w:rsidTr="00B30E1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DC2" w14:textId="77777777" w:rsidR="00E307BC" w:rsidRPr="00A732AC" w:rsidRDefault="00E307BC" w:rsidP="00E307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80B4" w14:textId="3DF06473" w:rsidR="00E307BC" w:rsidRPr="00A732AC" w:rsidRDefault="00064FA1" w:rsidP="00064FA1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703 908,5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270" w14:textId="6B1169D9" w:rsidR="00E307BC" w:rsidRPr="00A732AC" w:rsidRDefault="001B61EE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728 086,7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55DA" w14:textId="6006BA87" w:rsidR="00E307BC" w:rsidRPr="00A732AC" w:rsidRDefault="004425FD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783 136,3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6D00" w14:textId="021AA2E0" w:rsidR="00E307BC" w:rsidRPr="00A732AC" w:rsidRDefault="00E8443D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107,56</w:t>
            </w:r>
          </w:p>
        </w:tc>
      </w:tr>
      <w:tr w:rsidR="00E307BC" w:rsidRPr="00A732AC" w14:paraId="64D03F44" w14:textId="77777777" w:rsidTr="00B30E1D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C6D9" w14:textId="77777777" w:rsidR="00E307BC" w:rsidRPr="00A732AC" w:rsidRDefault="00E307BC" w:rsidP="00E307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4494" w14:textId="70A90CB7" w:rsidR="00E307BC" w:rsidRPr="00B54697" w:rsidRDefault="00064FA1" w:rsidP="00E307BC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175 254,4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21F" w14:textId="73BA3E1A" w:rsidR="00E307BC" w:rsidRPr="00A732AC" w:rsidRDefault="001B61EE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176 139,3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FBB" w14:textId="7503EADB" w:rsidR="00E307BC" w:rsidRPr="00A732AC" w:rsidRDefault="00B37C60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205 964,9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4510" w14:textId="0F7483E3" w:rsidR="00E307BC" w:rsidRPr="00A732AC" w:rsidRDefault="00B37C60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116,9</w:t>
            </w:r>
          </w:p>
        </w:tc>
      </w:tr>
      <w:tr w:rsidR="00E307BC" w:rsidRPr="00A732AC" w14:paraId="35A774B9" w14:textId="77777777" w:rsidTr="004D74F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0658" w14:textId="77777777" w:rsidR="00E307BC" w:rsidRPr="00A732AC" w:rsidRDefault="00E307BC" w:rsidP="00E307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345C" w14:textId="53CAD981" w:rsidR="00E307BC" w:rsidRPr="00B54697" w:rsidRDefault="00064FA1" w:rsidP="00E307BC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528 654,0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97D2" w14:textId="656C223D" w:rsidR="00E307BC" w:rsidRPr="00A732AC" w:rsidRDefault="001B61EE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551 947,4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2A6E" w14:textId="77831F9C" w:rsidR="00E307BC" w:rsidRPr="00A732AC" w:rsidRDefault="004425FD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577 171,4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A151" w14:textId="55B468A5" w:rsidR="00E307BC" w:rsidRPr="00A732AC" w:rsidRDefault="00E8443D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104,57</w:t>
            </w:r>
          </w:p>
        </w:tc>
      </w:tr>
      <w:tr w:rsidR="00E307BC" w:rsidRPr="00A732AC" w14:paraId="2125FDA9" w14:textId="77777777" w:rsidTr="00B30E1D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9DF1" w14:textId="77777777" w:rsidR="00E307BC" w:rsidRPr="00A732AC" w:rsidRDefault="00E307BC" w:rsidP="00E307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245B" w14:textId="712EE95E" w:rsidR="00E307BC" w:rsidRPr="00A732AC" w:rsidRDefault="00064FA1" w:rsidP="00E307BC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704 676,6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000" w14:textId="0CC757D8" w:rsidR="00E307BC" w:rsidRPr="00A732AC" w:rsidRDefault="001B61EE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744 221,1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1AC8" w14:textId="7A7AC6F9" w:rsidR="00E307BC" w:rsidRPr="00A732AC" w:rsidRDefault="004425FD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783 136,3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28C5" w14:textId="22AE6FB0" w:rsidR="00E307BC" w:rsidRPr="00A732AC" w:rsidRDefault="00E8443D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105,23</w:t>
            </w:r>
          </w:p>
        </w:tc>
      </w:tr>
      <w:tr w:rsidR="00E307BC" w:rsidRPr="00A732AC" w14:paraId="38F1464E" w14:textId="77777777" w:rsidTr="00B30E1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C0B" w14:textId="77777777" w:rsidR="00E307BC" w:rsidRPr="00A732AC" w:rsidRDefault="00E307BC" w:rsidP="00E307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14:paraId="76B7DF0E" w14:textId="77777777" w:rsidR="00E307BC" w:rsidRPr="00A732AC" w:rsidRDefault="00E307BC" w:rsidP="00E307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CDB" w14:textId="0D9897B6" w:rsidR="00E307BC" w:rsidRPr="00A732AC" w:rsidRDefault="00064FA1" w:rsidP="00E307BC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-768,1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EF46" w14:textId="1DA1BD6A" w:rsidR="00E307BC" w:rsidRPr="00A732AC" w:rsidRDefault="00E307BC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-1</w:t>
            </w:r>
            <w:r w:rsidR="001B61E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6 134,4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0F5F" w14:textId="6205A4F9" w:rsidR="00E307BC" w:rsidRPr="00A732AC" w:rsidRDefault="00B37C60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792C" w14:textId="15C024D3" w:rsidR="00E307BC" w:rsidRPr="00A732AC" w:rsidRDefault="00E307BC" w:rsidP="00E307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14:paraId="1B22F674" w14:textId="77777777" w:rsidR="00CB0FBB" w:rsidRPr="00A732AC" w:rsidRDefault="00CB0FBB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558AFF" w14:textId="4FE525E3" w:rsidR="000F4A59" w:rsidRPr="00A732AC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20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прогнозируется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увеличение собственных доход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0D5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16,9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% от </w:t>
      </w:r>
      <w:r w:rsidR="00AD6C88">
        <w:rPr>
          <w:rFonts w:ascii="Times New Roman" w:hAnsi="Times New Roman"/>
          <w:color w:val="000000" w:themeColor="text1"/>
          <w:sz w:val="24"/>
          <w:szCs w:val="24"/>
        </w:rPr>
        <w:t>планируемых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собственных доходов в 20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году. По оценке ожидаемого исполнения районного бюджета за 20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год в части собственных доходов ожидается 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увеличение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запланированных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 xml:space="preserve"> на начало года 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15,3</w:t>
      </w:r>
      <w:r w:rsidR="00AE2C0F">
        <w:rPr>
          <w:rFonts w:ascii="Times New Roman" w:hAnsi="Times New Roman"/>
          <w:color w:val="000000" w:themeColor="text1"/>
          <w:sz w:val="24"/>
          <w:szCs w:val="24"/>
        </w:rPr>
        <w:t xml:space="preserve">% или на </w:t>
      </w:r>
      <w:r w:rsidR="009C3E0B">
        <w:rPr>
          <w:rFonts w:ascii="Times New Roman" w:hAnsi="Times New Roman"/>
          <w:color w:val="000000" w:themeColor="text1"/>
          <w:sz w:val="24"/>
          <w:szCs w:val="24"/>
        </w:rPr>
        <w:t>26 984,5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17C21DB9" w14:textId="5D5AF509" w:rsidR="000F4A59" w:rsidRDefault="000F4A59" w:rsidP="006E3DF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46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нируется с дефицитом</w:t>
      </w:r>
      <w:r w:rsidR="0042436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365"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1A246F">
        <w:rPr>
          <w:rFonts w:ascii="Times New Roman" w:hAnsi="Times New Roman"/>
          <w:sz w:val="24"/>
          <w:szCs w:val="24"/>
        </w:rPr>
        <w:t>0,0</w:t>
      </w:r>
      <w:r w:rsidR="00424365" w:rsidRPr="00A732AC">
        <w:rPr>
          <w:rFonts w:ascii="Times New Roman" w:hAnsi="Times New Roman"/>
          <w:sz w:val="24"/>
          <w:szCs w:val="24"/>
        </w:rPr>
        <w:t xml:space="preserve"> тыс. рублей.</w:t>
      </w:r>
    </w:p>
    <w:p w14:paraId="0CFB07D2" w14:textId="0BFF05F6" w:rsidR="005C0763" w:rsidRPr="002953AE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районного бюджета на 202</w:t>
      </w:r>
      <w:r w:rsidR="00C51D0D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202</w:t>
      </w:r>
      <w:r w:rsidR="00C51D0D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567ACF4" w14:textId="3C35CA56"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C51D0D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66E7">
        <w:rPr>
          <w:rFonts w:ascii="Times New Roman" w:hAnsi="Times New Roman"/>
          <w:color w:val="000000" w:themeColor="text1"/>
          <w:sz w:val="24"/>
          <w:szCs w:val="24"/>
        </w:rPr>
        <w:t>607 174,3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9666E7">
        <w:rPr>
          <w:rFonts w:ascii="Times New Roman" w:hAnsi="Times New Roman"/>
          <w:color w:val="000000" w:themeColor="text1"/>
          <w:sz w:val="24"/>
          <w:szCs w:val="24"/>
        </w:rPr>
        <w:t>394 993,6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лей, и на 202</w:t>
      </w:r>
      <w:r w:rsidR="00C51D0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66E7">
        <w:rPr>
          <w:rFonts w:ascii="Times New Roman" w:hAnsi="Times New Roman"/>
          <w:color w:val="000000" w:themeColor="text1"/>
          <w:sz w:val="24"/>
          <w:szCs w:val="24"/>
        </w:rPr>
        <w:t>606 613,0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в том числе объем межбюджетных тран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фертов, получаемых из других бюджетов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66E7">
        <w:rPr>
          <w:rFonts w:ascii="Times New Roman" w:hAnsi="Times New Roman"/>
          <w:color w:val="000000" w:themeColor="text1"/>
          <w:sz w:val="24"/>
          <w:szCs w:val="24"/>
        </w:rPr>
        <w:t>386 011,1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14:paraId="4562BFD1" w14:textId="28D24BA4"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67750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500">
        <w:rPr>
          <w:rFonts w:ascii="Times New Roman" w:hAnsi="Times New Roman"/>
          <w:color w:val="000000" w:themeColor="text1"/>
          <w:sz w:val="24"/>
          <w:szCs w:val="24"/>
        </w:rPr>
        <w:t>607 174,3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 и на 202</w:t>
      </w:r>
      <w:r w:rsidR="00ED613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677500">
        <w:rPr>
          <w:rFonts w:ascii="Times New Roman" w:hAnsi="Times New Roman"/>
          <w:color w:val="000000" w:themeColor="text1"/>
          <w:sz w:val="24"/>
          <w:szCs w:val="24"/>
        </w:rPr>
        <w:t>606 613,0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659116" w14:textId="7BE44093"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</w:t>
      </w:r>
      <w:r w:rsidR="00ED613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83C4D"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</w:t>
      </w:r>
      <w:r w:rsidR="00E307BC">
        <w:rPr>
          <w:rFonts w:ascii="Times New Roman" w:hAnsi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предельный объем обязательств по муниципальным гарантиям Троицкого района в сумме 0,0 тыс. рублей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верхний предел муниципального долга по состоянию на 01.01.202</w:t>
      </w:r>
      <w:r w:rsidR="00ED613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83C4D"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307BC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предельный объем обязательств по мун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ципальным гарантиям Троицкого района в сумме 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proofErr w:type="gramEnd"/>
    </w:p>
    <w:p w14:paraId="6B7BE2DD" w14:textId="5C1C663A" w:rsidR="005C0763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ED613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07B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F5415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765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тыс. рублей, и на 202</w:t>
      </w:r>
      <w:r w:rsidR="00ED613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E307BC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тыс. ру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лей.</w:t>
      </w:r>
    </w:p>
    <w:p w14:paraId="0ABB2B74" w14:textId="5B2F9763"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A5539">
        <w:rPr>
          <w:rFonts w:ascii="Times New Roman" w:hAnsi="Times New Roman"/>
          <w:color w:val="000000" w:themeColor="text1"/>
          <w:sz w:val="24"/>
          <w:szCs w:val="24"/>
        </w:rPr>
        <w:t>ту бюджета на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</w:t>
      </w:r>
      <w:r w:rsidR="00474D84">
        <w:rPr>
          <w:rFonts w:ascii="Times New Roman" w:hAnsi="Times New Roman"/>
          <w:color w:val="000000" w:themeColor="text1"/>
          <w:sz w:val="24"/>
          <w:szCs w:val="24"/>
        </w:rPr>
        <w:t>проекту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FA553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2354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приведена в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Таблице №2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7EBBA9" w14:textId="77777777" w:rsidR="00FA5539" w:rsidRDefault="001E7F9A" w:rsidP="005C076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9059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</w:t>
      </w:r>
    </w:p>
    <w:p w14:paraId="18346DFA" w14:textId="77777777" w:rsidR="005C0763" w:rsidRPr="00A732AC" w:rsidRDefault="009059A9" w:rsidP="00FA5539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Таблица №2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(тыс. рублей)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633"/>
        <w:gridCol w:w="1740"/>
      </w:tblGrid>
      <w:tr w:rsidR="005C0763" w:rsidRPr="00A732AC" w14:paraId="0972E542" w14:textId="77777777" w:rsidTr="003509F4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DF9F" w14:textId="77777777"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B86E" w14:textId="74AFBA93" w:rsidR="008C057C" w:rsidRDefault="008C057C" w:rsidP="00AA7E0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Бюджет</w:t>
            </w:r>
          </w:p>
          <w:p w14:paraId="7B6E9B65" w14:textId="72707811" w:rsidR="005C0763" w:rsidRPr="00A732AC" w:rsidRDefault="005C0763" w:rsidP="008C057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C540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8C057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A37" w14:textId="3231F335" w:rsidR="005C0763" w:rsidRPr="00A732AC" w:rsidRDefault="003A5103" w:rsidP="00AA7E06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3509F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C5401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AA7E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8CE" w14:textId="5B58C0B3" w:rsidR="005C0763" w:rsidRPr="00A732AC" w:rsidRDefault="007865D2" w:rsidP="00AA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 период 20</w:t>
            </w:r>
            <w:r w:rsidR="00AA7E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3518" w14:textId="77777777" w:rsidR="007865D2" w:rsidRDefault="007865D2" w:rsidP="007865D2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</w:t>
            </w:r>
          </w:p>
          <w:p w14:paraId="5978C6E3" w14:textId="5E0F29F8" w:rsidR="005C0763" w:rsidRPr="00A732AC" w:rsidRDefault="007865D2" w:rsidP="00AA7E06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период 202</w:t>
            </w:r>
            <w:r w:rsidR="00AA7E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C31B2" w:rsidRPr="00A732AC" w14:paraId="448C4F4C" w14:textId="77777777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2F2" w14:textId="57355968" w:rsidR="002C31B2" w:rsidRPr="00A732AC" w:rsidRDefault="002C31B2" w:rsidP="000F48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49B4" w14:textId="58DA14ED" w:rsidR="002C31B2" w:rsidRPr="00A732AC" w:rsidRDefault="008C057C" w:rsidP="000F48D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728 086,7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7CA6" w14:textId="5A22B28F" w:rsidR="002C31B2" w:rsidRPr="00A732AC" w:rsidRDefault="00913B8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783 136,3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241" w14:textId="6EDC0CC3" w:rsidR="002C31B2" w:rsidRPr="00A732AC" w:rsidRDefault="00913B8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607 174,3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690F" w14:textId="5291E059" w:rsidR="002C31B2" w:rsidRPr="00A732AC" w:rsidRDefault="009E4D85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606 613,0</w:t>
            </w:r>
          </w:p>
        </w:tc>
      </w:tr>
      <w:tr w:rsidR="002C31B2" w:rsidRPr="00A732AC" w14:paraId="47FF6046" w14:textId="77777777" w:rsidTr="00C73AFD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132" w14:textId="77777777" w:rsidR="002C31B2" w:rsidRPr="00A732AC" w:rsidRDefault="002C31B2" w:rsidP="000F48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FC27" w14:textId="75D893A6" w:rsidR="002C31B2" w:rsidRPr="00B54697" w:rsidRDefault="008C057C" w:rsidP="000F48D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176 139,3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6112" w14:textId="4A22D62D" w:rsidR="002C31B2" w:rsidRPr="00A732AC" w:rsidRDefault="00913B8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205 964,9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7E0" w14:textId="2558F440" w:rsidR="002C31B2" w:rsidRPr="00A732AC" w:rsidRDefault="00913B8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212 180,7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4B6D" w14:textId="38DEFE7B" w:rsidR="002C31B2" w:rsidRPr="00A732AC" w:rsidRDefault="009E4D85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220 601,9</w:t>
            </w:r>
          </w:p>
        </w:tc>
      </w:tr>
      <w:tr w:rsidR="008C057C" w:rsidRPr="00A732AC" w14:paraId="7F5DF3FD" w14:textId="77777777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8CE" w14:textId="77777777" w:rsidR="008C057C" w:rsidRPr="00A732AC" w:rsidRDefault="008C057C" w:rsidP="000F48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57A" w14:textId="4CB106A1" w:rsidR="008C057C" w:rsidRPr="00B54697" w:rsidRDefault="008C057C" w:rsidP="000F48D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551 947,4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AD78" w14:textId="6885AEAA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577 171,4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765" w14:textId="7119649F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13B8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394 993,6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0D60" w14:textId="308DFCB8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386 011,1</w:t>
            </w:r>
          </w:p>
        </w:tc>
      </w:tr>
      <w:tr w:rsidR="008C057C" w:rsidRPr="00A732AC" w14:paraId="677B4AEE" w14:textId="77777777" w:rsidTr="00C73AFD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2220" w14:textId="77777777" w:rsidR="008C057C" w:rsidRPr="00A732AC" w:rsidRDefault="008C057C" w:rsidP="000F48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1126" w14:textId="3E582ACD" w:rsidR="008C057C" w:rsidRPr="00A732AC" w:rsidRDefault="008C057C" w:rsidP="000F48D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744 221,1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B63" w14:textId="34D8490C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783 136,0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A80" w14:textId="1AD7D89E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607 174,3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20C7" w14:textId="548BBC62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606 613,0</w:t>
            </w:r>
          </w:p>
        </w:tc>
      </w:tr>
      <w:tr w:rsidR="008C057C" w:rsidRPr="00A732AC" w14:paraId="3C31F2F2" w14:textId="77777777" w:rsidTr="00C73AFD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817" w14:textId="77777777" w:rsidR="008C057C" w:rsidRPr="00A732AC" w:rsidRDefault="008C057C" w:rsidP="000F48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14:paraId="2FCFCF52" w14:textId="77777777" w:rsidR="008C057C" w:rsidRPr="00A732AC" w:rsidRDefault="008C057C" w:rsidP="000F48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518" w14:textId="576ECBEB" w:rsidR="008C057C" w:rsidRPr="00A732AC" w:rsidRDefault="008C057C" w:rsidP="000F48D5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-16 134,4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8E6D" w14:textId="6877195E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A3DE" w14:textId="659DE190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654C" w14:textId="0FC6CEDA" w:rsidR="008C057C" w:rsidRPr="00A732AC" w:rsidRDefault="008C057C" w:rsidP="000F4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6341FBC3" w14:textId="77777777"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645D79" w14:textId="782FFDB7"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="001D4A96">
        <w:rPr>
          <w:rFonts w:ascii="Times New Roman" w:hAnsi="Times New Roman"/>
          <w:color w:val="000000" w:themeColor="text1"/>
          <w:sz w:val="24"/>
          <w:szCs w:val="24"/>
        </w:rPr>
        <w:t xml:space="preserve"> на плановый период 202</w:t>
      </w:r>
      <w:r w:rsidR="00B923F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923F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плановом периоде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прогнозируется 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рост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D84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доходов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62F1E8" w14:textId="7FDC0724" w:rsidR="005C0763" w:rsidRDefault="005C0763" w:rsidP="005C076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Бюджет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плановый п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риод 202</w:t>
      </w:r>
      <w:r w:rsidR="00B923F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923F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 с дефицитом </w:t>
      </w:r>
      <w:r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474D84">
        <w:rPr>
          <w:rFonts w:ascii="Times New Roman" w:hAnsi="Times New Roman"/>
          <w:sz w:val="24"/>
          <w:szCs w:val="24"/>
        </w:rPr>
        <w:t>0</w:t>
      </w:r>
      <w:r w:rsidR="00566DC0">
        <w:rPr>
          <w:rFonts w:ascii="Times New Roman" w:hAnsi="Times New Roman"/>
          <w:sz w:val="24"/>
          <w:szCs w:val="24"/>
        </w:rPr>
        <w:t>,0</w:t>
      </w:r>
      <w:r w:rsidR="001D4A96" w:rsidRPr="001D4A96">
        <w:t xml:space="preserve"> </w:t>
      </w:r>
      <w:r w:rsidR="001D4A96" w:rsidRPr="001D4A96">
        <w:rPr>
          <w:rFonts w:ascii="Times New Roman" w:hAnsi="Times New Roman"/>
          <w:sz w:val="24"/>
          <w:szCs w:val="24"/>
        </w:rPr>
        <w:t>тыс. рублей</w:t>
      </w:r>
      <w:r w:rsidR="001D4A96">
        <w:rPr>
          <w:rFonts w:ascii="Times New Roman" w:hAnsi="Times New Roman"/>
          <w:sz w:val="24"/>
          <w:szCs w:val="24"/>
        </w:rPr>
        <w:t xml:space="preserve"> на 202</w:t>
      </w:r>
      <w:r w:rsidR="00B923F4">
        <w:rPr>
          <w:rFonts w:ascii="Times New Roman" w:hAnsi="Times New Roman"/>
          <w:sz w:val="24"/>
          <w:szCs w:val="24"/>
        </w:rPr>
        <w:t>5</w:t>
      </w:r>
      <w:r w:rsidR="001D4A96">
        <w:rPr>
          <w:rFonts w:ascii="Times New Roman" w:hAnsi="Times New Roman"/>
          <w:sz w:val="24"/>
          <w:szCs w:val="24"/>
        </w:rPr>
        <w:t xml:space="preserve"> год и в сумме </w:t>
      </w:r>
      <w:r w:rsidR="00474D84">
        <w:rPr>
          <w:rFonts w:ascii="Times New Roman" w:hAnsi="Times New Roman"/>
          <w:sz w:val="24"/>
          <w:szCs w:val="24"/>
        </w:rPr>
        <w:t>0,0</w:t>
      </w:r>
      <w:r w:rsidR="001D4A96">
        <w:rPr>
          <w:rFonts w:ascii="Times New Roman" w:hAnsi="Times New Roman"/>
          <w:sz w:val="24"/>
          <w:szCs w:val="24"/>
        </w:rPr>
        <w:t xml:space="preserve"> тыс. рублей</w:t>
      </w:r>
      <w:r w:rsidR="00B73313">
        <w:rPr>
          <w:rFonts w:ascii="Times New Roman" w:hAnsi="Times New Roman"/>
          <w:sz w:val="24"/>
          <w:szCs w:val="24"/>
        </w:rPr>
        <w:t xml:space="preserve"> </w:t>
      </w:r>
      <w:r w:rsidR="001D4A96">
        <w:rPr>
          <w:rFonts w:ascii="Times New Roman" w:hAnsi="Times New Roman"/>
          <w:sz w:val="24"/>
          <w:szCs w:val="24"/>
        </w:rPr>
        <w:t>на 202</w:t>
      </w:r>
      <w:r w:rsidR="00B923F4">
        <w:rPr>
          <w:rFonts w:ascii="Times New Roman" w:hAnsi="Times New Roman"/>
          <w:sz w:val="24"/>
          <w:szCs w:val="24"/>
        </w:rPr>
        <w:t>6</w:t>
      </w:r>
      <w:r w:rsidR="001D4A96">
        <w:rPr>
          <w:rFonts w:ascii="Times New Roman" w:hAnsi="Times New Roman"/>
          <w:sz w:val="24"/>
          <w:szCs w:val="24"/>
        </w:rPr>
        <w:t xml:space="preserve"> год.</w:t>
      </w:r>
    </w:p>
    <w:p w14:paraId="7B3ACB19" w14:textId="77777777" w:rsidR="00F35D85" w:rsidRDefault="00F35D85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778F19" w14:textId="38A8FBEA" w:rsidR="008F4F0C" w:rsidRPr="00A732AC" w:rsidRDefault="00D64440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B60865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22AC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B60865" w:rsidRPr="005B5C1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Доходы бюджета </w:t>
      </w:r>
      <w:r w:rsidR="00950B3B" w:rsidRPr="005B5C17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5B5C17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950B3B" w:rsidRPr="005B5C1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и плановый период 202</w:t>
      </w:r>
      <w:r w:rsidR="005B5C17">
        <w:rPr>
          <w:rFonts w:ascii="Times New Roman" w:hAnsi="Times New Roman"/>
          <w:b/>
          <w:iCs/>
          <w:color w:val="000000" w:themeColor="text1"/>
          <w:sz w:val="24"/>
          <w:szCs w:val="24"/>
        </w:rPr>
        <w:t>5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>-202</w:t>
      </w:r>
      <w:r w:rsidR="005B5C17">
        <w:rPr>
          <w:rFonts w:ascii="Times New Roman" w:hAnsi="Times New Roman"/>
          <w:b/>
          <w:iCs/>
          <w:color w:val="000000" w:themeColor="text1"/>
          <w:sz w:val="24"/>
          <w:szCs w:val="24"/>
        </w:rPr>
        <w:t>6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годов.</w:t>
      </w:r>
    </w:p>
    <w:p w14:paraId="33B9778B" w14:textId="77777777" w:rsidR="004C17AA" w:rsidRPr="007F4A75" w:rsidRDefault="005902C0" w:rsidP="006E3DF9">
      <w:pPr>
        <w:spacing w:after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4.1. </w:t>
      </w:r>
      <w:r w:rsidRPr="007F4A7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Общая характеристика доходной части бюджета</w:t>
      </w:r>
    </w:p>
    <w:p w14:paraId="6D2BD195" w14:textId="173EC1DD" w:rsidR="00950B3B" w:rsidRPr="008567D7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F4A75">
        <w:rPr>
          <w:rFonts w:ascii="Times New Roman" w:hAnsi="Times New Roman"/>
          <w:color w:val="000000" w:themeColor="text1"/>
          <w:sz w:val="24"/>
          <w:szCs w:val="24"/>
        </w:rPr>
        <w:t xml:space="preserve">Доходная часть бюджета </w:t>
      </w:r>
      <w:r w:rsidR="00950B3B" w:rsidRPr="007F4A7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7F4A75">
        <w:rPr>
          <w:rFonts w:ascii="Times New Roman" w:hAnsi="Times New Roman"/>
          <w:color w:val="000000" w:themeColor="text1"/>
          <w:sz w:val="24"/>
          <w:szCs w:val="24"/>
        </w:rPr>
        <w:t xml:space="preserve"> сформирована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показателей 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социально-экономического развития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Трои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кого района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D5D8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AD5D8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, на основании положений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 xml:space="preserve"> Налогового 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также с учетом закона Алтайского края о бюдже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ном процессе и финансовом контроле в Алтайском крае от 03.09.2007 № 75-ЗС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 xml:space="preserve"> (в ред. от </w:t>
      </w:r>
      <w:r w:rsidR="00131E2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07D4D" w:rsidRPr="008567D7">
        <w:rPr>
          <w:rFonts w:ascii="Times New Roman" w:hAnsi="Times New Roman"/>
          <w:color w:val="000000" w:themeColor="text1"/>
          <w:sz w:val="24"/>
          <w:szCs w:val="24"/>
        </w:rPr>
        <w:t xml:space="preserve"> года)</w:t>
      </w:r>
      <w:r w:rsidR="00D6046B" w:rsidRPr="008567D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451422E9" w14:textId="4A237869" w:rsidR="00D74173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7D7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Прогнозируемые объемы доходов бюджета </w:t>
      </w:r>
      <w:r w:rsidR="00D74173" w:rsidRPr="008567D7">
        <w:rPr>
          <w:rFonts w:ascii="Times New Roman" w:hAnsi="Times New Roman"/>
          <w:color w:val="000000" w:themeColor="text1"/>
          <w:sz w:val="24"/>
          <w:szCs w:val="24"/>
        </w:rPr>
        <w:t>Троицкого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  района Алтайского края </w:t>
      </w:r>
      <w:r w:rsidR="0019137C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и плановый период 202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определены исходя из ожидаемой оценки по поступл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нию налоговых и неналоговых доходов и других обязательных платежей в 20</w:t>
      </w:r>
      <w:r w:rsidR="00207D4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году, а также на основании данных администраторов доходов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8C2022" w14:textId="0B4C55FB" w:rsidR="0099314B" w:rsidRPr="00A732AC" w:rsidRDefault="0099314B" w:rsidP="00AF60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представленном проекте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структура доходов бюджета запланиров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на следующим образом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оля налоговых и неналоговых доходов составляет </w:t>
      </w:r>
      <w:r w:rsidR="00CE405C">
        <w:rPr>
          <w:rFonts w:ascii="Times New Roman" w:hAnsi="Times New Roman"/>
          <w:color w:val="000000" w:themeColor="text1"/>
          <w:sz w:val="24"/>
          <w:szCs w:val="24"/>
        </w:rPr>
        <w:t>26,3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 года, </w:t>
      </w:r>
      <w:r w:rsidR="00CE405C">
        <w:rPr>
          <w:rFonts w:ascii="Times New Roman" w:hAnsi="Times New Roman"/>
          <w:color w:val="000000" w:themeColor="text1"/>
          <w:sz w:val="24"/>
          <w:szCs w:val="24"/>
        </w:rPr>
        <w:t>34,95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% от общей суммы доходов 202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года, </w:t>
      </w:r>
      <w:r w:rsidR="0084727B">
        <w:rPr>
          <w:rFonts w:ascii="Times New Roman" w:hAnsi="Times New Roman"/>
          <w:color w:val="000000" w:themeColor="text1"/>
          <w:sz w:val="24"/>
          <w:szCs w:val="24"/>
        </w:rPr>
        <w:t>36,</w:t>
      </w:r>
      <w:r w:rsidR="00CE405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C76AE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131E2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AB989E1" w14:textId="37F63422" w:rsidR="0099314B" w:rsidRPr="00A732AC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налоговых и неналоговых доходов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5D8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14:paraId="0AEB21D5" w14:textId="77777777" w:rsidR="00A94F92" w:rsidRPr="00A732AC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7D987B" w14:textId="77777777" w:rsidR="0099314B" w:rsidRPr="00A732AC" w:rsidRDefault="000637FA" w:rsidP="009931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997A60" wp14:editId="5BD8B982">
            <wp:extent cx="6505575" cy="42862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4F980C" w14:textId="77777777" w:rsidR="005902C0" w:rsidRPr="00460985" w:rsidRDefault="005902C0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609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4.2.</w:t>
      </w:r>
      <w:r w:rsidR="00046180" w:rsidRPr="004609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 </w:t>
      </w:r>
      <w:r w:rsidRPr="0046098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Налоговые доходы</w:t>
      </w:r>
    </w:p>
    <w:p w14:paraId="2288FDD2" w14:textId="063E5D9E" w:rsidR="00E707FF" w:rsidRDefault="00E707FF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</w:t>
      </w:r>
      <w:r w:rsidRPr="00460985">
        <w:rPr>
          <w:rFonts w:ascii="Times New Roman" w:hAnsi="Times New Roman"/>
          <w:b/>
          <w:color w:val="000000" w:themeColor="text1"/>
          <w:sz w:val="24"/>
          <w:szCs w:val="24"/>
        </w:rPr>
        <w:t>налоговых доходов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="00F02816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по прогнозу на 20</w:t>
      </w:r>
      <w:r w:rsidR="00D67AE4" w:rsidRPr="004609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4C2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67AE4" w:rsidRPr="00460985">
        <w:rPr>
          <w:rFonts w:ascii="Times New Roman" w:hAnsi="Times New Roman"/>
          <w:color w:val="000000" w:themeColor="text1"/>
          <w:sz w:val="24"/>
          <w:szCs w:val="24"/>
        </w:rPr>
        <w:t>прогнозируется в сумме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C24">
        <w:rPr>
          <w:rFonts w:ascii="Times New Roman" w:hAnsi="Times New Roman"/>
          <w:color w:val="000000" w:themeColor="text1"/>
          <w:sz w:val="24"/>
          <w:szCs w:val="24"/>
        </w:rPr>
        <w:t>184 093,9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это на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C24">
        <w:rPr>
          <w:rFonts w:ascii="Times New Roman" w:hAnsi="Times New Roman"/>
          <w:color w:val="000000" w:themeColor="text1"/>
          <w:sz w:val="24"/>
          <w:szCs w:val="24"/>
        </w:rPr>
        <w:t>21,9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>% больше</w:t>
      </w:r>
      <w:r w:rsidR="00F02816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>рогноз</w:t>
      </w:r>
      <w:r w:rsidR="00F02816" w:rsidRPr="0046098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D67AE4" w:rsidRPr="004609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4C2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года,</w:t>
      </w:r>
      <w:r w:rsidR="001436D3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удельный вес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доходов в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098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60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7BDD">
        <w:rPr>
          <w:rFonts w:ascii="Times New Roman" w:hAnsi="Times New Roman"/>
          <w:color w:val="000000" w:themeColor="text1"/>
          <w:sz w:val="24"/>
          <w:szCs w:val="24"/>
        </w:rPr>
        <w:t>81,6</w:t>
      </w:r>
      <w:r w:rsidR="00AE4A22" w:rsidRPr="00460985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>. По прогнозу на 202</w:t>
      </w:r>
      <w:r w:rsidR="00E37BD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 налоговые доходы предполагаются в сумме </w:t>
      </w:r>
      <w:r w:rsidR="00E37BDD">
        <w:rPr>
          <w:rFonts w:ascii="Times New Roman" w:hAnsi="Times New Roman"/>
          <w:color w:val="000000" w:themeColor="text1"/>
          <w:sz w:val="24"/>
          <w:szCs w:val="24"/>
        </w:rPr>
        <w:t>175 680,7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</w:t>
      </w:r>
      <w:r w:rsidR="00E37BD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264FA" w:rsidRPr="00460985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37BDD">
        <w:rPr>
          <w:rFonts w:ascii="Times New Roman" w:hAnsi="Times New Roman"/>
          <w:color w:val="000000" w:themeColor="text1"/>
          <w:sz w:val="24"/>
          <w:szCs w:val="24"/>
        </w:rPr>
        <w:t>184 093,9</w:t>
      </w:r>
      <w:proofErr w:type="gramEnd"/>
      <w:r w:rsidR="00F264FA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  <w:r w:rsidR="009059A9" w:rsidRPr="001745EC">
        <w:rPr>
          <w:rFonts w:ascii="Times New Roman" w:hAnsi="Times New Roman"/>
          <w:color w:val="000000" w:themeColor="text1"/>
          <w:sz w:val="24"/>
          <w:szCs w:val="24"/>
        </w:rPr>
        <w:t xml:space="preserve"> Таблица №3</w:t>
      </w:r>
    </w:p>
    <w:p w14:paraId="7C7E259F" w14:textId="77777777" w:rsidR="007F53A1" w:rsidRPr="00A732AC" w:rsidRDefault="004F7CEC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Таблица №3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(тыс. рублей)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D92865" w14:paraId="77063CA1" w14:textId="77777777" w:rsidTr="00D92865">
        <w:tc>
          <w:tcPr>
            <w:tcW w:w="4928" w:type="dxa"/>
          </w:tcPr>
          <w:p w14:paraId="0E7637C8" w14:textId="77777777"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налога</w:t>
            </w:r>
          </w:p>
        </w:tc>
        <w:tc>
          <w:tcPr>
            <w:tcW w:w="2126" w:type="dxa"/>
          </w:tcPr>
          <w:p w14:paraId="6846A03D" w14:textId="77777777"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Прогноз </w:t>
            </w:r>
          </w:p>
          <w:p w14:paraId="787E20EB" w14:textId="500D7E49" w:rsidR="00D92865" w:rsidRPr="004B2AD4" w:rsidRDefault="00D92865" w:rsidP="00BF5E5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</w:t>
            </w:r>
            <w:r w:rsidR="00E95F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F5E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14:paraId="19C1D2A1" w14:textId="77777777"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14:paraId="3BBA3CAF" w14:textId="77777777"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</w:t>
            </w:r>
          </w:p>
          <w:p w14:paraId="72B6E960" w14:textId="506F6787" w:rsidR="00D92865" w:rsidRPr="004B2AD4" w:rsidRDefault="00E95FC1" w:rsidP="00BF5E5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202</w:t>
            </w:r>
            <w:r w:rsidR="00BF5E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D92865"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098" w:type="dxa"/>
          </w:tcPr>
          <w:p w14:paraId="6E2405FA" w14:textId="77777777"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BF5E57" w14:paraId="325A785A" w14:textId="77777777" w:rsidTr="00D92865">
        <w:tc>
          <w:tcPr>
            <w:tcW w:w="4928" w:type="dxa"/>
          </w:tcPr>
          <w:p w14:paraId="4550F396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26" w:type="dxa"/>
          </w:tcPr>
          <w:p w14:paraId="4D9D8826" w14:textId="7E7F7F6B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110 019,0</w:t>
            </w:r>
          </w:p>
        </w:tc>
        <w:tc>
          <w:tcPr>
            <w:tcW w:w="1985" w:type="dxa"/>
          </w:tcPr>
          <w:p w14:paraId="2F7CFEA9" w14:textId="57DF8F3C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128 895,0</w:t>
            </w:r>
          </w:p>
        </w:tc>
        <w:tc>
          <w:tcPr>
            <w:tcW w:w="1098" w:type="dxa"/>
          </w:tcPr>
          <w:p w14:paraId="69425F9A" w14:textId="62A96BBB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117,16</w:t>
            </w:r>
          </w:p>
        </w:tc>
      </w:tr>
      <w:tr w:rsidR="00BF5E57" w14:paraId="27E060A4" w14:textId="77777777" w:rsidTr="00D92865">
        <w:tc>
          <w:tcPr>
            <w:tcW w:w="4928" w:type="dxa"/>
          </w:tcPr>
          <w:p w14:paraId="53C7F3A1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26" w:type="dxa"/>
          </w:tcPr>
          <w:p w14:paraId="38DA46A6" w14:textId="7C482ADF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3 904,3</w:t>
            </w:r>
          </w:p>
        </w:tc>
        <w:tc>
          <w:tcPr>
            <w:tcW w:w="1985" w:type="dxa"/>
          </w:tcPr>
          <w:p w14:paraId="28D51C02" w14:textId="03746A2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4 480,7</w:t>
            </w:r>
          </w:p>
        </w:tc>
        <w:tc>
          <w:tcPr>
            <w:tcW w:w="1098" w:type="dxa"/>
          </w:tcPr>
          <w:p w14:paraId="12A03A11" w14:textId="1896C356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114,77</w:t>
            </w:r>
          </w:p>
        </w:tc>
      </w:tr>
      <w:tr w:rsidR="00BF5E57" w14:paraId="7A6475E5" w14:textId="77777777" w:rsidTr="00D92865">
        <w:tc>
          <w:tcPr>
            <w:tcW w:w="4928" w:type="dxa"/>
          </w:tcPr>
          <w:p w14:paraId="65E82B79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налог, взимаемый в связи с прим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нением упрощенной системы налогооблож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(УСН)</w:t>
            </w:r>
          </w:p>
        </w:tc>
        <w:tc>
          <w:tcPr>
            <w:tcW w:w="2126" w:type="dxa"/>
          </w:tcPr>
          <w:p w14:paraId="16D8AE21" w14:textId="77A1A8B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11 973,0</w:t>
            </w:r>
          </w:p>
        </w:tc>
        <w:tc>
          <w:tcPr>
            <w:tcW w:w="1985" w:type="dxa"/>
          </w:tcPr>
          <w:p w14:paraId="119CF46B" w14:textId="485F7263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13 887,0</w:t>
            </w:r>
          </w:p>
        </w:tc>
        <w:tc>
          <w:tcPr>
            <w:tcW w:w="1098" w:type="dxa"/>
          </w:tcPr>
          <w:p w14:paraId="4D596AD6" w14:textId="6AD07FB3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115,99</w:t>
            </w:r>
          </w:p>
        </w:tc>
      </w:tr>
      <w:tr w:rsidR="00BF5E57" w14:paraId="5A00D65A" w14:textId="77777777" w:rsidTr="00D92865">
        <w:tc>
          <w:tcPr>
            <w:tcW w:w="4928" w:type="dxa"/>
          </w:tcPr>
          <w:p w14:paraId="4B004483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2126" w:type="dxa"/>
          </w:tcPr>
          <w:p w14:paraId="64513A5E" w14:textId="17323691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5 152,0</w:t>
            </w:r>
          </w:p>
        </w:tc>
        <w:tc>
          <w:tcPr>
            <w:tcW w:w="1985" w:type="dxa"/>
          </w:tcPr>
          <w:p w14:paraId="1B390DC1" w14:textId="6ABA56F5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4 970,0</w:t>
            </w:r>
          </w:p>
        </w:tc>
        <w:tc>
          <w:tcPr>
            <w:tcW w:w="1098" w:type="dxa"/>
          </w:tcPr>
          <w:p w14:paraId="76D16446" w14:textId="5BBFDE7A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96,47</w:t>
            </w:r>
          </w:p>
        </w:tc>
      </w:tr>
      <w:tr w:rsidR="00BF5E57" w14:paraId="2325F99C" w14:textId="77777777" w:rsidTr="00D92865">
        <w:tc>
          <w:tcPr>
            <w:tcW w:w="4928" w:type="dxa"/>
          </w:tcPr>
          <w:p w14:paraId="6D2C1D86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Доходы, взимаемые в связи с применением патентной система налогообложения</w:t>
            </w:r>
          </w:p>
        </w:tc>
        <w:tc>
          <w:tcPr>
            <w:tcW w:w="2126" w:type="dxa"/>
          </w:tcPr>
          <w:p w14:paraId="50758DEC" w14:textId="7C641344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4 211,0</w:t>
            </w:r>
          </w:p>
        </w:tc>
        <w:tc>
          <w:tcPr>
            <w:tcW w:w="1985" w:type="dxa"/>
          </w:tcPr>
          <w:p w14:paraId="48D27478" w14:textId="35DB1136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6 417,0</w:t>
            </w:r>
          </w:p>
        </w:tc>
        <w:tc>
          <w:tcPr>
            <w:tcW w:w="1098" w:type="dxa"/>
          </w:tcPr>
          <w:p w14:paraId="4CCB0259" w14:textId="6AC6D019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152,39</w:t>
            </w:r>
          </w:p>
        </w:tc>
      </w:tr>
      <w:tr w:rsidR="00BF5E57" w14:paraId="5B125EC3" w14:textId="77777777" w:rsidTr="00D92865">
        <w:tc>
          <w:tcPr>
            <w:tcW w:w="4928" w:type="dxa"/>
          </w:tcPr>
          <w:p w14:paraId="02E59105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добычу общераспространённых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лезных ископаемых</w:t>
            </w:r>
          </w:p>
        </w:tc>
        <w:tc>
          <w:tcPr>
            <w:tcW w:w="2126" w:type="dxa"/>
          </w:tcPr>
          <w:p w14:paraId="3BF91AE6" w14:textId="2644198E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E89B83B" w14:textId="618E5AAB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6 417,0</w:t>
            </w:r>
          </w:p>
        </w:tc>
        <w:tc>
          <w:tcPr>
            <w:tcW w:w="1098" w:type="dxa"/>
          </w:tcPr>
          <w:p w14:paraId="646D95A2" w14:textId="682A50DB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5E57" w14:paraId="56157354" w14:textId="77777777" w:rsidTr="00D92865">
        <w:tc>
          <w:tcPr>
            <w:tcW w:w="4928" w:type="dxa"/>
          </w:tcPr>
          <w:p w14:paraId="6ACA42CB" w14:textId="777777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</w:tcPr>
          <w:p w14:paraId="6C714B6C" w14:textId="1D952E2F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2 655,0</w:t>
            </w:r>
          </w:p>
        </w:tc>
        <w:tc>
          <w:tcPr>
            <w:tcW w:w="1985" w:type="dxa"/>
          </w:tcPr>
          <w:p w14:paraId="51675ACE" w14:textId="5C6ABA77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2 931,0</w:t>
            </w:r>
          </w:p>
        </w:tc>
        <w:tc>
          <w:tcPr>
            <w:tcW w:w="1098" w:type="dxa"/>
          </w:tcPr>
          <w:p w14:paraId="05137252" w14:textId="3A6CD27A" w:rsidR="00BF5E57" w:rsidRDefault="00BF5E57" w:rsidP="00BE2EF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110,4</w:t>
            </w:r>
          </w:p>
        </w:tc>
      </w:tr>
    </w:tbl>
    <w:p w14:paraId="0FF6388F" w14:textId="77777777" w:rsidR="003A2B75" w:rsidRDefault="003A2B75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016BB3" w14:textId="77777777" w:rsidR="002F422B" w:rsidRPr="00A732AC" w:rsidRDefault="002F422B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4.3.</w:t>
      </w:r>
      <w:r w:rsidR="00663D94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Неналоговые доходы</w:t>
      </w:r>
    </w:p>
    <w:p w14:paraId="438D72C4" w14:textId="171C23BC" w:rsidR="00F02816" w:rsidRDefault="00B60865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гнозу на 202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41C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37 913,2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это на 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0,8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прогно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>за 202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F72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года,</w:t>
      </w:r>
      <w:r w:rsidR="0099716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дельный вес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18,4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%.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По прогнозу на 202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год неналоговые доходы предполагаются в сумме 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36 500</w:t>
      </w:r>
      <w:r w:rsidR="00C66CF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0E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202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B67F51">
        <w:rPr>
          <w:rFonts w:ascii="Times New Roman" w:hAnsi="Times New Roman"/>
          <w:color w:val="000000" w:themeColor="text1"/>
          <w:sz w:val="24"/>
          <w:szCs w:val="24"/>
        </w:rPr>
        <w:t>36 508,0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</w:t>
      </w:r>
      <w:proofErr w:type="gramEnd"/>
    </w:p>
    <w:p w14:paraId="2478A0A5" w14:textId="77777777" w:rsidR="009F6747" w:rsidRDefault="009F6747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B7B2CE" w14:textId="77777777" w:rsidR="00067A81" w:rsidRDefault="00067A81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Неналоговые доходы </w:t>
      </w:r>
      <w:r w:rsidR="004B2A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формируются в соответствии со статьями 41, 42 и 46 </w:t>
      </w:r>
      <w:r w:rsidR="00FA0FAB" w:rsidRPr="00A732AC">
        <w:rPr>
          <w:rFonts w:ascii="Times New Roman" w:hAnsi="Times New Roman"/>
          <w:color w:val="000000" w:themeColor="text1"/>
          <w:sz w:val="24"/>
          <w:szCs w:val="24"/>
        </w:rPr>
        <w:t>Бюджетного кодекса РФ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 xml:space="preserve"> данные таблицы №4.</w:t>
      </w:r>
    </w:p>
    <w:p w14:paraId="1C537303" w14:textId="77777777" w:rsidR="009059A9" w:rsidRDefault="004F7CEC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14:paraId="486FFC54" w14:textId="77777777" w:rsidR="004F7CEC" w:rsidRPr="00A732AC" w:rsidRDefault="00016D66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Таблица №4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(тыс.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4B2AD4" w14:paraId="1A015B06" w14:textId="77777777" w:rsidTr="004B2AD4">
        <w:tc>
          <w:tcPr>
            <w:tcW w:w="4928" w:type="dxa"/>
          </w:tcPr>
          <w:p w14:paraId="0B2FEBE0" w14:textId="77777777"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</w:tcPr>
          <w:p w14:paraId="48789D2F" w14:textId="77777777"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14:paraId="5632DF60" w14:textId="4E6B0E38" w:rsidR="004B2AD4" w:rsidRDefault="004B2AD4" w:rsidP="00B255B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</w:t>
            </w:r>
            <w:r w:rsidR="00A939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255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14:paraId="78B054C4" w14:textId="77777777"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14:paraId="1FB0DCD0" w14:textId="2896C766" w:rsidR="004B2AD4" w:rsidRDefault="00482970" w:rsidP="00B255B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поступлений в 202</w:t>
            </w:r>
            <w:r w:rsidR="00B255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098" w:type="dxa"/>
          </w:tcPr>
          <w:p w14:paraId="5F13E9E8" w14:textId="77777777"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B255BE" w:rsidRPr="004B2AD4" w14:paraId="13513BDD" w14:textId="77777777" w:rsidTr="004B2AD4">
        <w:tc>
          <w:tcPr>
            <w:tcW w:w="4928" w:type="dxa"/>
          </w:tcPr>
          <w:p w14:paraId="410DC4AE" w14:textId="77777777" w:rsidR="00B255BE" w:rsidRPr="004B2AD4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</w:tcPr>
          <w:p w14:paraId="483F1656" w14:textId="5C83AB98" w:rsidR="00B255BE" w:rsidRPr="004B2AD4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33 468,0</w:t>
            </w:r>
          </w:p>
        </w:tc>
        <w:tc>
          <w:tcPr>
            <w:tcW w:w="1985" w:type="dxa"/>
          </w:tcPr>
          <w:p w14:paraId="3748B3E4" w14:textId="773DE2E6" w:rsidR="00B255BE" w:rsidRPr="004B2AD4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34 933,2</w:t>
            </w:r>
          </w:p>
        </w:tc>
        <w:tc>
          <w:tcPr>
            <w:tcW w:w="1098" w:type="dxa"/>
          </w:tcPr>
          <w:p w14:paraId="7B29F2B6" w14:textId="2451947C" w:rsidR="00B255BE" w:rsidRPr="004B2AD4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104,38</w:t>
            </w:r>
          </w:p>
        </w:tc>
      </w:tr>
      <w:tr w:rsidR="00B255BE" w:rsidRPr="004B2AD4" w14:paraId="1CE5DFC1" w14:textId="77777777" w:rsidTr="004B2AD4">
        <w:tc>
          <w:tcPr>
            <w:tcW w:w="4928" w:type="dxa"/>
          </w:tcPr>
          <w:p w14:paraId="2E72379F" w14:textId="77777777" w:rsidR="00B255BE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имущества</w:t>
            </w:r>
          </w:p>
        </w:tc>
        <w:tc>
          <w:tcPr>
            <w:tcW w:w="2126" w:type="dxa"/>
          </w:tcPr>
          <w:p w14:paraId="6ECC9A49" w14:textId="425AC7ED" w:rsidR="00B255BE" w:rsidRPr="004B2AD4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1 292,0</w:t>
            </w:r>
          </w:p>
        </w:tc>
        <w:tc>
          <w:tcPr>
            <w:tcW w:w="1985" w:type="dxa"/>
          </w:tcPr>
          <w:p w14:paraId="3A47E652" w14:textId="5DDDAEE0" w:rsidR="00B255BE" w:rsidRPr="004B2AD4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1 293,0</w:t>
            </w:r>
          </w:p>
        </w:tc>
        <w:tc>
          <w:tcPr>
            <w:tcW w:w="1098" w:type="dxa"/>
          </w:tcPr>
          <w:p w14:paraId="735B9EBE" w14:textId="68BA0DDF" w:rsidR="00B255BE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255BE" w:rsidRPr="004B2AD4" w14:paraId="699698A7" w14:textId="77777777" w:rsidTr="004B2AD4">
        <w:tc>
          <w:tcPr>
            <w:tcW w:w="4928" w:type="dxa"/>
          </w:tcPr>
          <w:p w14:paraId="39C5A4FD" w14:textId="77777777" w:rsidR="00B255BE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2126" w:type="dxa"/>
          </w:tcPr>
          <w:p w14:paraId="6E574863" w14:textId="2FB4A38B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1985" w:type="dxa"/>
          </w:tcPr>
          <w:p w14:paraId="2580ECF0" w14:textId="1C8AB8D2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657,0</w:t>
            </w:r>
          </w:p>
        </w:tc>
        <w:tc>
          <w:tcPr>
            <w:tcW w:w="1098" w:type="dxa"/>
          </w:tcPr>
          <w:p w14:paraId="5E0E671C" w14:textId="44B30006" w:rsidR="00B255BE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170,6</w:t>
            </w:r>
          </w:p>
        </w:tc>
      </w:tr>
      <w:tr w:rsidR="00B255BE" w:rsidRPr="004B2AD4" w14:paraId="3F73AFC6" w14:textId="77777777" w:rsidTr="004B2AD4">
        <w:tc>
          <w:tcPr>
            <w:tcW w:w="4928" w:type="dxa"/>
          </w:tcPr>
          <w:p w14:paraId="516B25B2" w14:textId="77777777" w:rsidR="00B255BE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платных услуг</w:t>
            </w:r>
          </w:p>
        </w:tc>
        <w:tc>
          <w:tcPr>
            <w:tcW w:w="2126" w:type="dxa"/>
          </w:tcPr>
          <w:p w14:paraId="1691EE24" w14:textId="3FF2DA2C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985" w:type="dxa"/>
          </w:tcPr>
          <w:p w14:paraId="776991B3" w14:textId="10E103EB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098" w:type="dxa"/>
          </w:tcPr>
          <w:p w14:paraId="280769D4" w14:textId="2214C21E" w:rsidR="00B255BE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107,9</w:t>
            </w:r>
          </w:p>
        </w:tc>
      </w:tr>
      <w:tr w:rsidR="00B255BE" w:rsidRPr="004B2AD4" w14:paraId="0E290FD4" w14:textId="77777777" w:rsidTr="004B2AD4">
        <w:tc>
          <w:tcPr>
            <w:tcW w:w="4928" w:type="dxa"/>
          </w:tcPr>
          <w:p w14:paraId="542B1CE4" w14:textId="77777777" w:rsidR="00B255BE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имущества (по прогнозному 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 приватизации)</w:t>
            </w:r>
          </w:p>
        </w:tc>
        <w:tc>
          <w:tcPr>
            <w:tcW w:w="2126" w:type="dxa"/>
          </w:tcPr>
          <w:p w14:paraId="15002821" w14:textId="62A8992F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329,6</w:t>
            </w:r>
          </w:p>
        </w:tc>
        <w:tc>
          <w:tcPr>
            <w:tcW w:w="1985" w:type="dxa"/>
          </w:tcPr>
          <w:p w14:paraId="42103089" w14:textId="2360079E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98" w:type="dxa"/>
          </w:tcPr>
          <w:p w14:paraId="0222DA9B" w14:textId="1167CDDF" w:rsidR="00B255BE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30,34</w:t>
            </w:r>
          </w:p>
        </w:tc>
      </w:tr>
      <w:tr w:rsidR="00B255BE" w:rsidRPr="004B2AD4" w14:paraId="07D28145" w14:textId="77777777" w:rsidTr="004B2AD4">
        <w:tc>
          <w:tcPr>
            <w:tcW w:w="4928" w:type="dxa"/>
          </w:tcPr>
          <w:p w14:paraId="5850EF3D" w14:textId="77777777" w:rsidR="00B255BE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2126" w:type="dxa"/>
          </w:tcPr>
          <w:p w14:paraId="33F6E2FC" w14:textId="790979AF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118,4</w:t>
            </w:r>
          </w:p>
        </w:tc>
        <w:tc>
          <w:tcPr>
            <w:tcW w:w="1985" w:type="dxa"/>
          </w:tcPr>
          <w:p w14:paraId="216E9FA3" w14:textId="3611098C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14:paraId="2BEEEBA2" w14:textId="565196BD" w:rsidR="00B255BE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55BE" w:rsidRPr="004B2AD4" w14:paraId="5CB3A4E7" w14:textId="77777777" w:rsidTr="004B2AD4">
        <w:tc>
          <w:tcPr>
            <w:tcW w:w="4928" w:type="dxa"/>
          </w:tcPr>
          <w:p w14:paraId="31B5D842" w14:textId="77777777" w:rsidR="00B255BE" w:rsidRDefault="00B255BE" w:rsidP="007618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Штрафы, возмещение ущерба</w:t>
            </w:r>
          </w:p>
        </w:tc>
        <w:tc>
          <w:tcPr>
            <w:tcW w:w="2126" w:type="dxa"/>
          </w:tcPr>
          <w:p w14:paraId="28362B8D" w14:textId="7B8E3810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2 493,0</w:t>
            </w:r>
          </w:p>
        </w:tc>
        <w:tc>
          <w:tcPr>
            <w:tcW w:w="1985" w:type="dxa"/>
          </w:tcPr>
          <w:p w14:paraId="41319651" w14:textId="46A80ED5" w:rsidR="00B255BE" w:rsidRDefault="00B255BE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780,0</w:t>
            </w:r>
          </w:p>
        </w:tc>
        <w:tc>
          <w:tcPr>
            <w:tcW w:w="1098" w:type="dxa"/>
          </w:tcPr>
          <w:p w14:paraId="26606FF4" w14:textId="1310A961" w:rsidR="00B255BE" w:rsidRDefault="00CD29E6" w:rsidP="007618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31,29</w:t>
            </w:r>
          </w:p>
        </w:tc>
      </w:tr>
    </w:tbl>
    <w:p w14:paraId="4D65754F" w14:textId="77777777" w:rsidR="00314590" w:rsidRPr="00A732AC" w:rsidRDefault="00314590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4.4.</w:t>
      </w:r>
      <w:r w:rsidR="00B60477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Безвозмездные поступления</w:t>
      </w:r>
    </w:p>
    <w:p w14:paraId="48524492" w14:textId="5731F5AC" w:rsidR="006751C4" w:rsidRPr="00A732AC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Доля безвозмездных поступлений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предлагаемом проекте районного бюджета составляет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3B43">
        <w:rPr>
          <w:rFonts w:ascii="Times New Roman" w:hAnsi="Times New Roman"/>
          <w:color w:val="000000" w:themeColor="text1"/>
          <w:sz w:val="24"/>
          <w:szCs w:val="24"/>
        </w:rPr>
        <w:t>577 171,4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3B43">
        <w:rPr>
          <w:rFonts w:ascii="Times New Roman" w:hAnsi="Times New Roman"/>
          <w:color w:val="000000" w:themeColor="text1"/>
          <w:sz w:val="24"/>
          <w:szCs w:val="24"/>
        </w:rPr>
        <w:t>73,7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842CD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это на </w:t>
      </w:r>
      <w:r w:rsidR="00FB3B43">
        <w:rPr>
          <w:rFonts w:ascii="Times New Roman" w:hAnsi="Times New Roman"/>
          <w:color w:val="000000" w:themeColor="text1"/>
          <w:sz w:val="24"/>
          <w:szCs w:val="24"/>
        </w:rPr>
        <w:t>4,57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FB3B43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 w:rsidR="00842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>запланированной суммы безвозмездных поступлений на 20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42CD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3B43">
        <w:rPr>
          <w:rFonts w:ascii="Times New Roman" w:hAnsi="Times New Roman"/>
          <w:color w:val="000000" w:themeColor="text1"/>
          <w:sz w:val="24"/>
          <w:szCs w:val="24"/>
        </w:rPr>
        <w:t>394 993,6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CB619E">
        <w:rPr>
          <w:rFonts w:ascii="Times New Roman" w:hAnsi="Times New Roman"/>
          <w:color w:val="000000" w:themeColor="text1"/>
          <w:sz w:val="24"/>
          <w:szCs w:val="24"/>
        </w:rPr>
        <w:t xml:space="preserve"> в 202</w:t>
      </w:r>
      <w:r w:rsidR="00842CD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3B43">
        <w:rPr>
          <w:rFonts w:ascii="Times New Roman" w:hAnsi="Times New Roman"/>
          <w:color w:val="000000" w:themeColor="text1"/>
          <w:sz w:val="24"/>
          <w:szCs w:val="24"/>
        </w:rPr>
        <w:t>386 011,1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842CD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14:paraId="171D6BF5" w14:textId="7EBF99EF" w:rsidR="00B47032" w:rsidRPr="00A732AC" w:rsidRDefault="00B47032" w:rsidP="00CD4C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плановых объемов безвозмездных поступлений из бюджета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доходной части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B605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и на план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вый период 202</w:t>
      </w:r>
      <w:r w:rsidR="004B605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B605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годы 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>представлены в таблице №5.</w:t>
      </w:r>
    </w:p>
    <w:p w14:paraId="2270C54E" w14:textId="67917E74" w:rsidR="00506752" w:rsidRDefault="00016D66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14:paraId="5C6476D0" w14:textId="77777777" w:rsidR="00506752" w:rsidRDefault="00506752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EC36474" w14:textId="5B4E0D63" w:rsidR="00C5648B" w:rsidRPr="00A732AC" w:rsidRDefault="00016D66" w:rsidP="00506752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Таблица №5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5648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736"/>
        <w:gridCol w:w="1666"/>
        <w:gridCol w:w="1537"/>
      </w:tblGrid>
      <w:tr w:rsidR="007813E5" w:rsidRPr="00A732AC" w14:paraId="0044C9DF" w14:textId="77777777" w:rsidTr="00421C48">
        <w:trPr>
          <w:trHeight w:val="29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6CD" w14:textId="77777777" w:rsidR="007813E5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616" w14:textId="77777777" w:rsidR="00421C48" w:rsidRDefault="003A5103" w:rsidP="00AE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юджет </w:t>
            </w:r>
          </w:p>
          <w:p w14:paraId="39178C00" w14:textId="517E822E" w:rsidR="007813E5" w:rsidRPr="00A732AC" w:rsidRDefault="00AE7C87" w:rsidP="007F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D21F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47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5F4" w14:textId="77777777" w:rsidR="00421C48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14:paraId="7E856631" w14:textId="77777777" w:rsidR="000D7C9E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бюджета </w:t>
            </w:r>
          </w:p>
          <w:p w14:paraId="5EAE5CDC" w14:textId="407103A7" w:rsidR="007813E5" w:rsidRPr="00A732AC" w:rsidRDefault="007813E5" w:rsidP="007F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47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5E3" w14:textId="77777777" w:rsidR="007813E5" w:rsidRPr="00A732AC" w:rsidRDefault="00986B09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7813E5" w:rsidRPr="00A732AC" w14:paraId="03A49D09" w14:textId="77777777" w:rsidTr="00421C4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32C5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A9B3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231A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594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3E5" w:rsidRPr="00A732AC" w14:paraId="5B99C68A" w14:textId="77777777" w:rsidTr="00421C48">
        <w:trPr>
          <w:trHeight w:val="4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392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5D0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A402" w14:textId="77777777"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A73" w14:textId="5BECC9B5" w:rsidR="007813E5" w:rsidRPr="00A732AC" w:rsidRDefault="00986B09" w:rsidP="007F47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F47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2ED" w14:textId="5EC23E4D" w:rsidR="007813E5" w:rsidRPr="00A732AC" w:rsidRDefault="00986B09" w:rsidP="007F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F47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7F4771" w:rsidRPr="00A732AC" w14:paraId="6DC701A9" w14:textId="77777777" w:rsidTr="00D21FF9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37F" w14:textId="77777777" w:rsidR="007F4771" w:rsidRPr="00A732AC" w:rsidRDefault="007F4771" w:rsidP="005067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Безвозмездные поступл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ВСЕГО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02D" w14:textId="582DB584" w:rsidR="007F4771" w:rsidRPr="00935D8D" w:rsidRDefault="007F4771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551 947,4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FB4D" w14:textId="37A0C2DA" w:rsidR="007F4771" w:rsidRPr="00935D8D" w:rsidRDefault="009D3F3C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577 171,4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815A" w14:textId="3E0BDD3E" w:rsidR="007F4771" w:rsidRPr="00935D8D" w:rsidRDefault="00595ECA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394 993,6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455F" w14:textId="18ECC235" w:rsidR="007F4771" w:rsidRPr="00935D8D" w:rsidRDefault="00595ECA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386 011,1</w:t>
            </w:r>
          </w:p>
        </w:tc>
      </w:tr>
      <w:tr w:rsidR="007F4771" w:rsidRPr="00A732AC" w14:paraId="109415EE" w14:textId="77777777" w:rsidTr="00D21FF9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9A6C" w14:textId="77777777" w:rsidR="007F4771" w:rsidRPr="00A732AC" w:rsidRDefault="007F4771" w:rsidP="005067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на в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59D" w14:textId="6C997080" w:rsidR="007F4771" w:rsidRPr="00A732AC" w:rsidRDefault="007F4771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41 472,8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A3D" w14:textId="31E39D72" w:rsidR="007F4771" w:rsidRPr="00A732AC" w:rsidRDefault="009D3F3C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39 805,0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E476" w14:textId="27A507DA" w:rsidR="007F4771" w:rsidRPr="00A732AC" w:rsidRDefault="00DC413D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610E" w14:textId="012B1150" w:rsidR="007F4771" w:rsidRPr="00A732AC" w:rsidRDefault="00DC413D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771" w:rsidRPr="00A732AC" w14:paraId="1E3CD0DF" w14:textId="77777777" w:rsidTr="00D21FF9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F5A6" w14:textId="77777777" w:rsidR="007F4771" w:rsidRPr="00935D8D" w:rsidRDefault="007F4771" w:rsidP="005067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EE6" w14:textId="557DDFC0" w:rsidR="007F4771" w:rsidRPr="00935D8D" w:rsidRDefault="007F4771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177 439,6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CDF" w14:textId="5BE8F116" w:rsidR="007F4771" w:rsidRPr="00935D8D" w:rsidRDefault="009D3F3C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185 023,9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DD24" w14:textId="7077DC50" w:rsidR="007F4771" w:rsidRPr="00935D8D" w:rsidRDefault="00595ECA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AEE2" w14:textId="2D46EDBF" w:rsidR="007F4771" w:rsidRPr="00935D8D" w:rsidRDefault="00595ECA" w:rsidP="00506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771" w:rsidRPr="00A732AC" w14:paraId="3FDEB8B9" w14:textId="77777777" w:rsidTr="00F35E28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BA67" w14:textId="77777777" w:rsidR="007F4771" w:rsidRPr="00A732AC" w:rsidRDefault="007F4771" w:rsidP="005067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E85" w14:textId="58FDAF53" w:rsidR="007F4771" w:rsidRPr="00A732AC" w:rsidRDefault="007F4771" w:rsidP="0050675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328 574,3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9AA2" w14:textId="303E5049" w:rsidR="007F4771" w:rsidRPr="00A732AC" w:rsidRDefault="009D3F3C" w:rsidP="0050675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348 752,2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C49" w14:textId="414BDE7A" w:rsidR="007F4771" w:rsidRPr="00A732AC" w:rsidRDefault="00595ECA" w:rsidP="0050675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D17E" w14:textId="151B8664" w:rsidR="007F4771" w:rsidRPr="00A732AC" w:rsidRDefault="00595ECA" w:rsidP="00506752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771" w:rsidRPr="00A732AC" w14:paraId="658F70C9" w14:textId="77777777" w:rsidTr="00421C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4E7" w14:textId="77777777" w:rsidR="007F4771" w:rsidRDefault="007F4771" w:rsidP="005067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7A2" w14:textId="173BF68B" w:rsidR="007F4771" w:rsidRDefault="007F4771" w:rsidP="0050675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4 460,7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8A43" w14:textId="7F44C639" w:rsidR="007F4771" w:rsidRDefault="00261D12" w:rsidP="0050675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3 590,3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0236" w14:textId="16A2BA13" w:rsidR="007F4771" w:rsidRDefault="00595ECA" w:rsidP="0050675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8B3D" w14:textId="5BFF612D" w:rsidR="007F4771" w:rsidRPr="00A732AC" w:rsidRDefault="00595ECA" w:rsidP="00506752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AE6AFC0" w14:textId="77777777" w:rsidR="00E54743" w:rsidRPr="00A732AC" w:rsidRDefault="00E54743" w:rsidP="008D55C7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F145B3" w14:textId="53165A94" w:rsidR="005F58B3" w:rsidRPr="00EF5108" w:rsidRDefault="00EF5108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5F58B3"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>убсидии в 202</w:t>
      </w:r>
      <w:r w:rsidR="00DC413D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5F58B3"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году планируются по следующим направлениям:</w:t>
      </w:r>
    </w:p>
    <w:p w14:paraId="590B9B8C" w14:textId="60F2B612" w:rsidR="005F58B3" w:rsidRP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</w:t>
      </w:r>
      <w:r w:rsidR="00DC4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проектирование, строительство,  реконструкцию,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капитальный ремонт и ремонт авт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мобильных дорог общего пользования </w:t>
      </w:r>
      <w:r w:rsidR="00E464A3">
        <w:rPr>
          <w:rFonts w:ascii="Times New Roman" w:hAnsi="Times New Roman"/>
          <w:bCs/>
          <w:color w:val="000000" w:themeColor="text1"/>
          <w:sz w:val="24"/>
          <w:szCs w:val="24"/>
        </w:rPr>
        <w:t>местного значения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4A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464A3">
        <w:rPr>
          <w:rFonts w:ascii="Times New Roman" w:hAnsi="Times New Roman"/>
          <w:bCs/>
          <w:color w:val="000000" w:themeColor="text1"/>
          <w:sz w:val="24"/>
          <w:szCs w:val="24"/>
        </w:rPr>
        <w:t>4 242,0</w:t>
      </w:r>
      <w:r w:rsidR="00A815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FE21442" w14:textId="5A367A06" w:rsidR="00946597" w:rsidRDefault="00946597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реализацию мероприятий направленных на обеспечение стабильного водоснабжения населения Алтайского края – </w:t>
      </w:r>
      <w:r w:rsidR="00E464A3">
        <w:rPr>
          <w:rFonts w:ascii="Times New Roman" w:hAnsi="Times New Roman"/>
          <w:bCs/>
          <w:color w:val="000000" w:themeColor="text1"/>
          <w:sz w:val="24"/>
          <w:szCs w:val="24"/>
        </w:rPr>
        <w:t>13677,9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946597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51AD7F8" w14:textId="0730ECDD" w:rsidR="003048A1" w:rsidRPr="003048A1" w:rsidRDefault="003048A1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по обеспечению бесплатным двухразовым питанием обучающихся с ограниченными возможностями здоровья в муниципальных </w:t>
      </w:r>
      <w:r w:rsidR="00E464A3">
        <w:rPr>
          <w:rFonts w:ascii="Times New Roman" w:hAnsi="Times New Roman"/>
          <w:bCs/>
          <w:color w:val="000000" w:themeColor="text1"/>
          <w:sz w:val="24"/>
          <w:szCs w:val="24"/>
        </w:rPr>
        <w:t>обще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образовательных учреждениях – </w:t>
      </w:r>
      <w:r w:rsidR="00E464A3">
        <w:rPr>
          <w:rFonts w:ascii="Times New Roman" w:hAnsi="Times New Roman"/>
          <w:bCs/>
          <w:color w:val="000000" w:themeColor="text1"/>
          <w:sz w:val="24"/>
          <w:szCs w:val="24"/>
        </w:rPr>
        <w:t>2 065,0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3048A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FBA1B86" w14:textId="2884E2E5" w:rsidR="003048A1" w:rsidRPr="00E11B8C" w:rsidRDefault="003048A1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1B8C">
        <w:rPr>
          <w:rFonts w:ascii="Times New Roman" w:hAnsi="Times New Roman"/>
          <w:bCs/>
          <w:color w:val="000000" w:themeColor="text1"/>
          <w:sz w:val="24"/>
          <w:szCs w:val="24"/>
        </w:rPr>
        <w:t>- на организацию бесплатного горячего питания обучающихся, получающих начальное общее образование в муниципальных образовательных учреждениях – 12</w:t>
      </w:r>
      <w:r w:rsidR="00E11B8C">
        <w:rPr>
          <w:rFonts w:ascii="Times New Roman" w:hAnsi="Times New Roman"/>
          <w:bCs/>
          <w:color w:val="000000" w:themeColor="text1"/>
          <w:sz w:val="24"/>
          <w:szCs w:val="24"/>
        </w:rPr>
        <w:t> 355,6</w:t>
      </w:r>
      <w:r w:rsidRPr="00E11B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рублей;</w:t>
      </w:r>
    </w:p>
    <w:p w14:paraId="2A0D3E92" w14:textId="3A7AF6BC" w:rsidR="003048A1" w:rsidRDefault="003048A1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проведение мероприятий по обеспечению деятельности советников директора по 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питанию и взаимодействию с детскими общественными объединениями в </w:t>
      </w:r>
      <w:r w:rsidR="00E85C69">
        <w:rPr>
          <w:rFonts w:ascii="Times New Roman" w:hAnsi="Times New Roman"/>
          <w:bCs/>
          <w:color w:val="000000" w:themeColor="text1"/>
          <w:sz w:val="24"/>
          <w:szCs w:val="24"/>
        </w:rPr>
        <w:t>общеобразовател</w:t>
      </w:r>
      <w:r w:rsidR="00E85C69">
        <w:rPr>
          <w:rFonts w:ascii="Times New Roman" w:hAnsi="Times New Roman"/>
          <w:bCs/>
          <w:color w:val="000000" w:themeColor="text1"/>
          <w:sz w:val="24"/>
          <w:szCs w:val="24"/>
        </w:rPr>
        <w:t>ь</w:t>
      </w:r>
      <w:r w:rsidR="00E85C69">
        <w:rPr>
          <w:rFonts w:ascii="Times New Roman" w:hAnsi="Times New Roman"/>
          <w:bCs/>
          <w:color w:val="000000" w:themeColor="text1"/>
          <w:sz w:val="24"/>
          <w:szCs w:val="24"/>
        </w:rPr>
        <w:t>ных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организациях</w:t>
      </w:r>
      <w:r w:rsidR="00E85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Алтайского края – </w:t>
      </w:r>
      <w:r w:rsidR="00891F6D">
        <w:rPr>
          <w:rFonts w:ascii="Times New Roman" w:hAnsi="Times New Roman"/>
          <w:bCs/>
          <w:color w:val="000000" w:themeColor="text1"/>
          <w:sz w:val="24"/>
          <w:szCs w:val="24"/>
        </w:rPr>
        <w:t>447,3</w:t>
      </w:r>
      <w:r w:rsidR="00E85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="00E85C69" w:rsidRPr="00E85C6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F2FE412" w14:textId="5ED1D57A" w:rsidR="005F58B3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на организацию отдыха и оздоровления детей в рамках программы «Развитие образов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ния</w:t>
      </w:r>
      <w:r w:rsidR="00E11B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Алтайском крае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- </w:t>
      </w:r>
      <w:r w:rsidR="00E11B8C">
        <w:rPr>
          <w:rFonts w:ascii="Times New Roman" w:hAnsi="Times New Roman"/>
          <w:bCs/>
          <w:color w:val="000000" w:themeColor="text1"/>
          <w:sz w:val="24"/>
          <w:szCs w:val="24"/>
        </w:rPr>
        <w:t>832,5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5F58B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B4D53F1" w14:textId="2FF71D2B" w:rsidR="005F58B3" w:rsidRDefault="00865C2B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5C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5F58B3" w:rsidRPr="005F5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обеспечение расчетов за </w:t>
      </w:r>
      <w:r w:rsidR="00E11B8C">
        <w:rPr>
          <w:rFonts w:ascii="Times New Roman" w:hAnsi="Times New Roman"/>
          <w:bCs/>
          <w:color w:val="000000" w:themeColor="text1"/>
          <w:sz w:val="24"/>
          <w:szCs w:val="24"/>
        </w:rPr>
        <w:t>топливно-энергетические ресурсы</w:t>
      </w:r>
      <w:r w:rsidR="00EF51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потребляемые муниц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пальными учреждениями – </w:t>
      </w:r>
      <w:r w:rsidR="00891F6D">
        <w:rPr>
          <w:rFonts w:ascii="Times New Roman" w:hAnsi="Times New Roman"/>
          <w:bCs/>
          <w:color w:val="000000" w:themeColor="text1"/>
          <w:sz w:val="24"/>
          <w:szCs w:val="24"/>
        </w:rPr>
        <w:t>23 718,0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="00E85C69" w:rsidRPr="00E85C6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1E664BA" w14:textId="4DCF592B" w:rsidR="00E11B8C" w:rsidRPr="00891F6D" w:rsidRDefault="00E11B8C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на реконструкцию и (или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)к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апитальный ремонт муниципальных детских школ </w:t>
      </w:r>
      <w:r w:rsidR="00891F6D">
        <w:rPr>
          <w:rFonts w:ascii="Times New Roman" w:hAnsi="Times New Roman"/>
          <w:bCs/>
          <w:color w:val="000000" w:themeColor="text1"/>
          <w:sz w:val="24"/>
          <w:szCs w:val="24"/>
        </w:rPr>
        <w:t>искусств – 42 107,9 тыс. рублей</w:t>
      </w:r>
      <w:r w:rsidR="00891F6D" w:rsidRPr="00891F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9A804DC" w14:textId="4C9AE756" w:rsidR="00891F6D" w:rsidRDefault="00891F6D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1F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части расходов местных  бюджетов по оплате труда работников бюджетных учреждений – 49 493,6 тыс. рублей</w:t>
      </w:r>
      <w:r w:rsidRPr="00891F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DA9A17C" w14:textId="17C6D99F" w:rsidR="00891F6D" w:rsidRPr="00690966" w:rsidRDefault="00891F6D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- на газификацию по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гос. программе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Алтайского края «»Обеспечение населения Алта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ского края жилищно-коммунальными услугами - 32 084,2 тыс. рублей</w:t>
      </w:r>
      <w:r w:rsidR="00690966" w:rsidRPr="0069096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C06B126" w14:textId="27E3A72F" w:rsidR="00690966" w:rsidRPr="00690966" w:rsidRDefault="00690966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проведение работ на объектах культурного наследия – 3 999,9 тыс. рублей. </w:t>
      </w:r>
    </w:p>
    <w:p w14:paraId="2B94C4D0" w14:textId="77777777" w:rsidR="00E11B8C" w:rsidRDefault="00E11B8C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1732C2F" w14:textId="2C590B8D"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Субвенции в 202</w:t>
      </w:r>
      <w:r w:rsidR="00E11B8C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EF510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году планируются по следующим направлениям:</w:t>
      </w:r>
    </w:p>
    <w:p w14:paraId="7A72E3D5" w14:textId="18C43E32"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осуществление полномочий по составлению списка кандидатов присяжных заседат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лей -  </w:t>
      </w:r>
      <w:r w:rsidR="00E11B8C">
        <w:rPr>
          <w:rFonts w:ascii="Times New Roman" w:hAnsi="Times New Roman"/>
          <w:bCs/>
          <w:color w:val="000000" w:themeColor="text1"/>
          <w:sz w:val="24"/>
          <w:szCs w:val="24"/>
        </w:rPr>
        <w:t>3,0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49B5DA3" w14:textId="0D375BC5" w:rsid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по осуществлению полномочий по первичному воинскому учету – </w:t>
      </w:r>
      <w:r w:rsidR="00FD345A">
        <w:rPr>
          <w:rFonts w:ascii="Times New Roman" w:hAnsi="Times New Roman"/>
          <w:bCs/>
          <w:color w:val="000000" w:themeColor="text1"/>
          <w:sz w:val="24"/>
          <w:szCs w:val="24"/>
        </w:rPr>
        <w:t>3 255,9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Pr="00EF510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7640868" w14:textId="5D8B6F18" w:rsidR="00EF5108" w:rsidRPr="00EF5108" w:rsidRDefault="00EF5108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 выполнение передаваемых полномочий субъектов РФ – </w:t>
      </w:r>
      <w:r w:rsidR="00E11B8C">
        <w:rPr>
          <w:rFonts w:ascii="Times New Roman" w:hAnsi="Times New Roman"/>
          <w:bCs/>
          <w:color w:val="000000" w:themeColor="text1"/>
          <w:sz w:val="24"/>
          <w:szCs w:val="24"/>
        </w:rPr>
        <w:t>32</w:t>
      </w:r>
      <w:r w:rsidR="00FD345A">
        <w:rPr>
          <w:rFonts w:ascii="Times New Roman" w:hAnsi="Times New Roman"/>
          <w:bCs/>
          <w:color w:val="000000" w:themeColor="text1"/>
          <w:sz w:val="24"/>
          <w:szCs w:val="24"/>
        </w:rPr>
        <w:t>6 447,3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</w:p>
    <w:p w14:paraId="53A387F3" w14:textId="77777777" w:rsidR="00B47032" w:rsidRPr="00A732AC" w:rsidRDefault="005F58B3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43A34D05" w14:textId="04DAF949" w:rsidR="00F65168" w:rsidRPr="00D10870" w:rsidRDefault="003F2E9D" w:rsidP="00F65168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D10870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D5EA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65168" w:rsidRPr="00D108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Расходы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бюджета муниципального образования Троицкий район Ал</w:t>
      </w:r>
      <w:r w:rsidR="00CD3E02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тайского края на 202</w:t>
      </w:r>
      <w:r w:rsidR="005B3382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 и плановый период 202</w:t>
      </w:r>
      <w:r w:rsidR="005B3382">
        <w:rPr>
          <w:rFonts w:ascii="Times New Roman" w:hAnsi="Times New Roman"/>
          <w:b/>
          <w:iCs/>
          <w:color w:val="000000" w:themeColor="text1"/>
          <w:sz w:val="24"/>
          <w:szCs w:val="24"/>
        </w:rPr>
        <w:t>5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>-202</w:t>
      </w:r>
      <w:r w:rsidR="005B3382">
        <w:rPr>
          <w:rFonts w:ascii="Times New Roman" w:hAnsi="Times New Roman"/>
          <w:b/>
          <w:iCs/>
          <w:color w:val="000000" w:themeColor="text1"/>
          <w:sz w:val="24"/>
          <w:szCs w:val="24"/>
        </w:rPr>
        <w:t>6</w:t>
      </w:r>
      <w:r w:rsidR="00F65168" w:rsidRPr="00D1087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годов.</w:t>
      </w:r>
    </w:p>
    <w:p w14:paraId="6ACE8730" w14:textId="77777777" w:rsidR="00FE42A1" w:rsidRPr="00A732AC" w:rsidRDefault="00FE42A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0870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расходов проекта бюджета </w:t>
      </w:r>
      <w:r w:rsidR="00F65168" w:rsidRPr="00D1087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D10870">
        <w:rPr>
          <w:rFonts w:ascii="Times New Roman" w:hAnsi="Times New Roman"/>
          <w:color w:val="000000" w:themeColor="text1"/>
          <w:sz w:val="24"/>
          <w:szCs w:val="24"/>
        </w:rPr>
        <w:t>осуществляется в соответстви</w:t>
      </w:r>
      <w:r w:rsidR="002923C1" w:rsidRPr="00D10870">
        <w:rPr>
          <w:rFonts w:ascii="Times New Roman" w:hAnsi="Times New Roman"/>
          <w:color w:val="000000" w:themeColor="text1"/>
          <w:sz w:val="24"/>
          <w:szCs w:val="24"/>
        </w:rPr>
        <w:t>и с расходными обязательствами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района.</w:t>
      </w:r>
    </w:p>
    <w:p w14:paraId="10253C7E" w14:textId="41F51806" w:rsidR="00FE42A1" w:rsidRDefault="00FE42A1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расходов проекта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C3F7C" w:rsidRPr="00A732AC">
        <w:rPr>
          <w:rFonts w:ascii="Times New Roman" w:hAnsi="Times New Roman"/>
          <w:color w:val="000000" w:themeColor="text1"/>
          <w:sz w:val="24"/>
          <w:szCs w:val="24"/>
        </w:rPr>
        <w:t>на 2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5B338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5B338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5B338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сравнении с </w:t>
      </w:r>
      <w:proofErr w:type="gramStart"/>
      <w:r w:rsidR="002923C1">
        <w:rPr>
          <w:rFonts w:ascii="Times New Roman" w:hAnsi="Times New Roman"/>
          <w:color w:val="000000" w:themeColor="text1"/>
          <w:sz w:val="24"/>
          <w:szCs w:val="24"/>
        </w:rPr>
        <w:t>планируемыми</w:t>
      </w:r>
      <w:proofErr w:type="gramEnd"/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B338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37B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сложилась следующим образом:</w:t>
      </w:r>
    </w:p>
    <w:p w14:paraId="7F8E7194" w14:textId="77777777" w:rsidR="00637BD9" w:rsidRDefault="00637BD9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A849BB" w14:textId="77777777" w:rsidR="000E1CFE" w:rsidRDefault="000E1CFE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3FA05E" wp14:editId="33304496">
            <wp:extent cx="5428210" cy="2053244"/>
            <wp:effectExtent l="0" t="0" r="2032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B79883" w14:textId="77777777" w:rsidR="00B37F09" w:rsidRDefault="00B37F09" w:rsidP="00D04A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21544A" w14:textId="1EF96C77" w:rsidR="00D04A0A" w:rsidRPr="00A732AC" w:rsidRDefault="00D04A0A" w:rsidP="00D04A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расходов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Алтайского края 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прогнозируется в сумме </w:t>
      </w:r>
      <w:r w:rsidR="00FA1FDD">
        <w:rPr>
          <w:rFonts w:ascii="Times New Roman" w:hAnsi="Times New Roman"/>
          <w:color w:val="000000" w:themeColor="text1"/>
          <w:sz w:val="24"/>
          <w:szCs w:val="24"/>
        </w:rPr>
        <w:t>783 136,3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это на </w:t>
      </w:r>
      <w:r w:rsidR="006C0FE3">
        <w:rPr>
          <w:rFonts w:ascii="Times New Roman" w:hAnsi="Times New Roman"/>
          <w:color w:val="000000" w:themeColor="text1"/>
          <w:sz w:val="24"/>
          <w:szCs w:val="24"/>
        </w:rPr>
        <w:t>5,23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6C0FE3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запланированных ра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ходов на 20</w:t>
      </w:r>
      <w:r w:rsidR="00FA5E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год. На 202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 расходы районного бюджета планируются в сумме </w:t>
      </w:r>
      <w:r w:rsidR="006C0FE3">
        <w:rPr>
          <w:rFonts w:ascii="Times New Roman" w:hAnsi="Times New Roman"/>
          <w:color w:val="000000" w:themeColor="text1"/>
          <w:sz w:val="24"/>
          <w:szCs w:val="24"/>
        </w:rPr>
        <w:t>607 174,3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ублей, на 202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6C0FE3">
        <w:rPr>
          <w:rFonts w:ascii="Times New Roman" w:hAnsi="Times New Roman"/>
          <w:color w:val="000000" w:themeColor="text1"/>
          <w:sz w:val="24"/>
          <w:szCs w:val="24"/>
        </w:rPr>
        <w:t>606 613,0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26B38986" w14:textId="77777777" w:rsidR="003E5CC7" w:rsidRDefault="003E5CC7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AB6E0F" w14:textId="00BECCC4" w:rsidR="00C11FB9" w:rsidRDefault="00D04A0A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 непрограммным направлениям деятельн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сти), группам, подгруппам видов расходов классификации расходов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E5CC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годы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представлено в приложени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№ </w:t>
      </w:r>
      <w:r w:rsidR="001B2D6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51AA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624B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к проекту р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шения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«О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районном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ципального образования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Троицкий район Алтайского края на 202</w:t>
      </w:r>
      <w:r w:rsidR="0053305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</w:t>
      </w:r>
      <w:proofErr w:type="gramEnd"/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53305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53305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AFA14F" w14:textId="77777777" w:rsidR="003E5CC7" w:rsidRDefault="003E5CC7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A9DA63" w14:textId="503C675F" w:rsidR="00D04A0A" w:rsidRPr="00A732AC" w:rsidRDefault="00D04A0A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проекта 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по функциональной классификации расходов на 20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90AA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14:paraId="042BF6DD" w14:textId="77777777" w:rsidR="00C32B6F" w:rsidRPr="00A732AC" w:rsidRDefault="00C32B6F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AA292B" w14:textId="77777777" w:rsidR="00D04A0A" w:rsidRPr="00A732AC" w:rsidRDefault="00543794" w:rsidP="000F3F9A">
      <w:pPr>
        <w:tabs>
          <w:tab w:val="left" w:pos="1050"/>
        </w:tabs>
        <w:jc w:val="both"/>
        <w:rPr>
          <w:bCs/>
          <w:color w:val="000000" w:themeColor="text1"/>
          <w:sz w:val="24"/>
          <w:szCs w:val="24"/>
        </w:rPr>
      </w:pPr>
      <w:r w:rsidRPr="00A732AC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9F7EC33" wp14:editId="2D91A280">
            <wp:extent cx="6284595" cy="3684905"/>
            <wp:effectExtent l="0" t="0" r="20955" b="1079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FA28E5" w14:textId="12D151E3" w:rsidR="00994839" w:rsidRDefault="00D04A0A" w:rsidP="0099483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 функциональной </w:t>
      </w: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>классификации расходо</w:t>
      </w:r>
      <w:bookmarkStart w:id="0" w:name="YANDEX_135"/>
      <w:bookmarkEnd w:id="0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proofErr w:type="gramEnd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91D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E0DF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од 202</w:t>
      </w:r>
      <w:r w:rsidR="00391DE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91DE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представлено в таблице:</w:t>
      </w:r>
      <w:r w:rsidR="00F6280F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14:paraId="16FF9D9B" w14:textId="77777777" w:rsidR="009954DB" w:rsidRPr="00A732AC" w:rsidRDefault="00F6280F" w:rsidP="00994839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559"/>
        <w:gridCol w:w="1559"/>
        <w:gridCol w:w="1418"/>
      </w:tblGrid>
      <w:tr w:rsidR="000F3F9A" w:rsidRPr="00F24353" w14:paraId="44BFD42B" w14:textId="77777777" w:rsidTr="00F24353">
        <w:trPr>
          <w:trHeight w:val="526"/>
          <w:tblHeader/>
        </w:trPr>
        <w:tc>
          <w:tcPr>
            <w:tcW w:w="3969" w:type="dxa"/>
            <w:vMerge w:val="restart"/>
            <w:vAlign w:val="center"/>
          </w:tcPr>
          <w:p w14:paraId="674DF090" w14:textId="77777777" w:rsidR="000F3F9A" w:rsidRPr="00F24353" w:rsidRDefault="000F3F9A" w:rsidP="000F3F9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3412B96D" w14:textId="44F9B6B7" w:rsidR="000F3F9A" w:rsidRPr="00F24353" w:rsidRDefault="00F24353" w:rsidP="005731B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 20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573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060C4" w14:textId="3E47C996" w:rsidR="000F3F9A" w:rsidRPr="00F24353" w:rsidRDefault="000F3F9A" w:rsidP="005731B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бю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жета на 20</w:t>
            </w:r>
            <w:r w:rsidR="00F24353"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573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14B3" w14:textId="77777777" w:rsidR="000F3F9A" w:rsidRPr="00F24353" w:rsidRDefault="00F24353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0F3F9A" w:rsidRPr="00F24353" w14:paraId="3D9072D8" w14:textId="77777777" w:rsidTr="00F24353">
        <w:trPr>
          <w:trHeight w:val="263"/>
          <w:tblHeader/>
        </w:trPr>
        <w:tc>
          <w:tcPr>
            <w:tcW w:w="3969" w:type="dxa"/>
            <w:vMerge/>
            <w:vAlign w:val="center"/>
          </w:tcPr>
          <w:p w14:paraId="0E3B57DB" w14:textId="77777777"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15A6250F" w14:textId="77777777"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6247" w14:textId="77777777" w:rsidR="000F3F9A" w:rsidRPr="00F24353" w:rsidRDefault="000F3F9A" w:rsidP="000429F9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F0F9D" w14:textId="105CF83F" w:rsidR="000F3F9A" w:rsidRPr="00F24353" w:rsidRDefault="00F24353" w:rsidP="003F7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366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  <w:r w:rsidR="00573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6E15D" w14:textId="409741D1" w:rsidR="000F3F9A" w:rsidRPr="00F24353" w:rsidRDefault="00F24353" w:rsidP="003F7C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573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731B1" w:rsidRPr="00A732AC" w14:paraId="200C1C19" w14:textId="77777777" w:rsidTr="00F24353">
        <w:trPr>
          <w:trHeight w:val="446"/>
        </w:trPr>
        <w:tc>
          <w:tcPr>
            <w:tcW w:w="3969" w:type="dxa"/>
          </w:tcPr>
          <w:p w14:paraId="69929BF0" w14:textId="77777777" w:rsidR="005731B1" w:rsidRPr="007078B0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расходов, в том числе</w:t>
            </w:r>
          </w:p>
        </w:tc>
        <w:tc>
          <w:tcPr>
            <w:tcW w:w="1418" w:type="dxa"/>
          </w:tcPr>
          <w:p w14:paraId="38752D5D" w14:textId="4CEA8695" w:rsidR="005731B1" w:rsidRPr="007078B0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744 221,1</w:t>
            </w:r>
          </w:p>
        </w:tc>
        <w:tc>
          <w:tcPr>
            <w:tcW w:w="1559" w:type="dxa"/>
          </w:tcPr>
          <w:p w14:paraId="025A2733" w14:textId="63940D6B" w:rsidR="005731B1" w:rsidRPr="007078B0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783 136,3</w:t>
            </w:r>
          </w:p>
        </w:tc>
        <w:tc>
          <w:tcPr>
            <w:tcW w:w="1559" w:type="dxa"/>
          </w:tcPr>
          <w:p w14:paraId="579E7DE8" w14:textId="1C5B89F2" w:rsidR="005731B1" w:rsidRPr="007078B0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607 174,3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5117D4" w14:textId="6BBA19D9" w:rsidR="005731B1" w:rsidRPr="007078B0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606 613,0</w:t>
            </w:r>
          </w:p>
        </w:tc>
      </w:tr>
      <w:tr w:rsidR="005731B1" w:rsidRPr="00A732AC" w14:paraId="105CF722" w14:textId="77777777" w:rsidTr="00F24353">
        <w:tc>
          <w:tcPr>
            <w:tcW w:w="3969" w:type="dxa"/>
          </w:tcPr>
          <w:p w14:paraId="0B9EBD22" w14:textId="77777777" w:rsidR="005731B1" w:rsidRPr="001177AA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14:paraId="6858618A" w14:textId="5C39EF26" w:rsidR="005731B1" w:rsidRPr="001177AA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53 535,1</w:t>
            </w:r>
          </w:p>
        </w:tc>
        <w:tc>
          <w:tcPr>
            <w:tcW w:w="1559" w:type="dxa"/>
          </w:tcPr>
          <w:p w14:paraId="00568900" w14:textId="3DE30400" w:rsidR="005731B1" w:rsidRPr="001177AA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56 820,9</w:t>
            </w:r>
          </w:p>
        </w:tc>
        <w:tc>
          <w:tcPr>
            <w:tcW w:w="1559" w:type="dxa"/>
          </w:tcPr>
          <w:p w14:paraId="12D26539" w14:textId="23FB650D" w:rsidR="005731B1" w:rsidRPr="001177AA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39 812,4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81F33B" w14:textId="4916C36C" w:rsidR="005731B1" w:rsidRPr="001177AA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40 552,9</w:t>
            </w:r>
          </w:p>
        </w:tc>
      </w:tr>
      <w:tr w:rsidR="005731B1" w:rsidRPr="00A732AC" w14:paraId="101E2554" w14:textId="77777777" w:rsidTr="00F24353">
        <w:trPr>
          <w:trHeight w:val="1123"/>
        </w:trPr>
        <w:tc>
          <w:tcPr>
            <w:tcW w:w="3969" w:type="dxa"/>
            <w:vAlign w:val="bottom"/>
          </w:tcPr>
          <w:p w14:paraId="59819117" w14:textId="77777777" w:rsidR="005731B1" w:rsidRPr="00A732AC" w:rsidRDefault="005731B1" w:rsidP="00B630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высшего дол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14:paraId="5AA812F8" w14:textId="359869A9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1 416,0</w:t>
            </w:r>
          </w:p>
        </w:tc>
        <w:tc>
          <w:tcPr>
            <w:tcW w:w="1559" w:type="dxa"/>
          </w:tcPr>
          <w:p w14:paraId="7CEC9858" w14:textId="7C0622E2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1 794,0</w:t>
            </w:r>
          </w:p>
        </w:tc>
        <w:tc>
          <w:tcPr>
            <w:tcW w:w="1559" w:type="dxa"/>
          </w:tcPr>
          <w:p w14:paraId="1B9D6986" w14:textId="20EAA378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1 480,0</w:t>
            </w:r>
          </w:p>
        </w:tc>
        <w:tc>
          <w:tcPr>
            <w:tcW w:w="1418" w:type="dxa"/>
          </w:tcPr>
          <w:p w14:paraId="00E5EF68" w14:textId="57C50015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1 480,0</w:t>
            </w:r>
          </w:p>
        </w:tc>
      </w:tr>
      <w:tr w:rsidR="005731B1" w:rsidRPr="00A732AC" w14:paraId="63E9889F" w14:textId="77777777" w:rsidTr="00F24353">
        <w:tc>
          <w:tcPr>
            <w:tcW w:w="3969" w:type="dxa"/>
            <w:vAlign w:val="bottom"/>
          </w:tcPr>
          <w:p w14:paraId="6F8AB200" w14:textId="77777777" w:rsidR="005731B1" w:rsidRPr="00A732AC" w:rsidRDefault="005731B1" w:rsidP="00B630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законодател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1418" w:type="dxa"/>
          </w:tcPr>
          <w:p w14:paraId="36DB8EF7" w14:textId="331A3E9A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383,0</w:t>
            </w:r>
          </w:p>
        </w:tc>
        <w:tc>
          <w:tcPr>
            <w:tcW w:w="1559" w:type="dxa"/>
          </w:tcPr>
          <w:p w14:paraId="20087D9D" w14:textId="4D343090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1 103,0</w:t>
            </w:r>
          </w:p>
        </w:tc>
        <w:tc>
          <w:tcPr>
            <w:tcW w:w="1559" w:type="dxa"/>
          </w:tcPr>
          <w:p w14:paraId="00C7A863" w14:textId="648DFD4C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565,0</w:t>
            </w:r>
          </w:p>
        </w:tc>
        <w:tc>
          <w:tcPr>
            <w:tcW w:w="1418" w:type="dxa"/>
          </w:tcPr>
          <w:p w14:paraId="069381DC" w14:textId="3BA0FAE6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585,0</w:t>
            </w:r>
          </w:p>
        </w:tc>
      </w:tr>
      <w:tr w:rsidR="005731B1" w:rsidRPr="005313DF" w14:paraId="498D77EE" w14:textId="77777777" w:rsidTr="00F24353">
        <w:tc>
          <w:tcPr>
            <w:tcW w:w="3969" w:type="dxa"/>
            <w:vAlign w:val="bottom"/>
          </w:tcPr>
          <w:p w14:paraId="112B2DD7" w14:textId="77777777" w:rsidR="005731B1" w:rsidRPr="00A732AC" w:rsidRDefault="005731B1" w:rsidP="00B630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полнительных органов госуда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ственной власти субъектов Росси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Федерации, местных админ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страций </w:t>
            </w:r>
          </w:p>
        </w:tc>
        <w:tc>
          <w:tcPr>
            <w:tcW w:w="1418" w:type="dxa"/>
          </w:tcPr>
          <w:p w14:paraId="408A3ED0" w14:textId="10E07B5B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23 535,9</w:t>
            </w:r>
          </w:p>
        </w:tc>
        <w:tc>
          <w:tcPr>
            <w:tcW w:w="1559" w:type="dxa"/>
          </w:tcPr>
          <w:p w14:paraId="129883C3" w14:textId="5B2691A4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29 265,6</w:t>
            </w:r>
          </w:p>
        </w:tc>
        <w:tc>
          <w:tcPr>
            <w:tcW w:w="1559" w:type="dxa"/>
          </w:tcPr>
          <w:p w14:paraId="00038D49" w14:textId="51C32DC8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20 649,6</w:t>
            </w:r>
          </w:p>
        </w:tc>
        <w:tc>
          <w:tcPr>
            <w:tcW w:w="1418" w:type="dxa"/>
          </w:tcPr>
          <w:p w14:paraId="234FDAE6" w14:textId="6C3AD628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20 886,2</w:t>
            </w:r>
          </w:p>
        </w:tc>
      </w:tr>
      <w:tr w:rsidR="005731B1" w:rsidRPr="005313DF" w14:paraId="2FDBE208" w14:textId="77777777" w:rsidTr="00F24353">
        <w:tc>
          <w:tcPr>
            <w:tcW w:w="3969" w:type="dxa"/>
            <w:vAlign w:val="bottom"/>
          </w:tcPr>
          <w:p w14:paraId="533ECCF9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418" w:type="dxa"/>
          </w:tcPr>
          <w:p w14:paraId="2B4A5702" w14:textId="1BA3C35C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206,2</w:t>
            </w:r>
          </w:p>
        </w:tc>
        <w:tc>
          <w:tcPr>
            <w:tcW w:w="1559" w:type="dxa"/>
          </w:tcPr>
          <w:p w14:paraId="5DF8A671" w14:textId="0E67D47B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14:paraId="2716182A" w14:textId="338F010C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14:paraId="15A9D84E" w14:textId="2836A5CF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62,1</w:t>
            </w:r>
          </w:p>
        </w:tc>
      </w:tr>
      <w:tr w:rsidR="005731B1" w:rsidRPr="005313DF" w14:paraId="55AECC61" w14:textId="77777777" w:rsidTr="00F24353">
        <w:tc>
          <w:tcPr>
            <w:tcW w:w="3969" w:type="dxa"/>
            <w:vAlign w:val="bottom"/>
          </w:tcPr>
          <w:p w14:paraId="217B2181" w14:textId="77777777" w:rsidR="005731B1" w:rsidRPr="00A732AC" w:rsidRDefault="005731B1" w:rsidP="00B630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деятельности фина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14:paraId="0BC1081D" w14:textId="748A6DF8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8 417,0</w:t>
            </w:r>
          </w:p>
        </w:tc>
        <w:tc>
          <w:tcPr>
            <w:tcW w:w="1559" w:type="dxa"/>
          </w:tcPr>
          <w:p w14:paraId="0761077F" w14:textId="5461A20D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10 270,3</w:t>
            </w:r>
          </w:p>
        </w:tc>
        <w:tc>
          <w:tcPr>
            <w:tcW w:w="1559" w:type="dxa"/>
          </w:tcPr>
          <w:p w14:paraId="30694723" w14:textId="4A81424E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8 136,9</w:t>
            </w:r>
          </w:p>
        </w:tc>
        <w:tc>
          <w:tcPr>
            <w:tcW w:w="1418" w:type="dxa"/>
          </w:tcPr>
          <w:p w14:paraId="51DAE5CD" w14:textId="277EE98D" w:rsidR="005731B1" w:rsidRPr="005313DF" w:rsidRDefault="005E4F55" w:rsidP="00B630E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8 192,6</w:t>
            </w:r>
          </w:p>
        </w:tc>
      </w:tr>
      <w:tr w:rsidR="005731B1" w:rsidRPr="005313DF" w14:paraId="6DF3EDBF" w14:textId="77777777" w:rsidTr="00F24353">
        <w:tc>
          <w:tcPr>
            <w:tcW w:w="3969" w:type="dxa"/>
            <w:vAlign w:val="bottom"/>
          </w:tcPr>
          <w:p w14:paraId="2DE37616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14:paraId="0A360376" w14:textId="7DA9C338" w:rsidR="005731B1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52F74B2" w14:textId="4092A8E2" w:rsidR="005731B1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189CBEA9" w14:textId="7EC9C498" w:rsidR="005731B1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504B25BF" w14:textId="4A500AB7" w:rsidR="005731B1" w:rsidRPr="005313DF" w:rsidRDefault="005E4F55" w:rsidP="00B630E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731B1" w:rsidRPr="00A732AC" w14:paraId="1E89066A" w14:textId="77777777" w:rsidTr="00F24353">
        <w:tc>
          <w:tcPr>
            <w:tcW w:w="3969" w:type="dxa"/>
            <w:vAlign w:val="bottom"/>
          </w:tcPr>
          <w:p w14:paraId="41F49EAA" w14:textId="77777777" w:rsidR="005731B1" w:rsidRPr="00A732AC" w:rsidRDefault="005731B1" w:rsidP="00B630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</w:tcPr>
          <w:p w14:paraId="6077B759" w14:textId="74B32C68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14:paraId="6BC1B822" w14:textId="3DE8768C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2 000,0</w:t>
            </w:r>
          </w:p>
        </w:tc>
        <w:tc>
          <w:tcPr>
            <w:tcW w:w="1559" w:type="dxa"/>
          </w:tcPr>
          <w:p w14:paraId="01C1D249" w14:textId="7391D4E9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14:paraId="03ACFD96" w14:textId="07BDA15F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</w:t>
            </w:r>
          </w:p>
        </w:tc>
      </w:tr>
      <w:tr w:rsidR="005731B1" w:rsidRPr="005313DF" w14:paraId="196067DB" w14:textId="77777777" w:rsidTr="00F24353">
        <w:tc>
          <w:tcPr>
            <w:tcW w:w="3969" w:type="dxa"/>
            <w:vAlign w:val="bottom"/>
          </w:tcPr>
          <w:p w14:paraId="09C7CD58" w14:textId="77777777" w:rsidR="005731B1" w:rsidRPr="00A732AC" w:rsidRDefault="005731B1" w:rsidP="00B630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общегосударственные в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просы</w:t>
            </w:r>
          </w:p>
        </w:tc>
        <w:tc>
          <w:tcPr>
            <w:tcW w:w="1418" w:type="dxa"/>
          </w:tcPr>
          <w:p w14:paraId="511D6014" w14:textId="18BB95BC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18 577,0</w:t>
            </w:r>
          </w:p>
        </w:tc>
        <w:tc>
          <w:tcPr>
            <w:tcW w:w="1559" w:type="dxa"/>
          </w:tcPr>
          <w:p w14:paraId="6EFBBCD0" w14:textId="51CD9118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12 285,0</w:t>
            </w:r>
          </w:p>
        </w:tc>
        <w:tc>
          <w:tcPr>
            <w:tcW w:w="1559" w:type="dxa"/>
          </w:tcPr>
          <w:p w14:paraId="4A875C1E" w14:textId="519BE925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7 977,7</w:t>
            </w:r>
          </w:p>
        </w:tc>
        <w:tc>
          <w:tcPr>
            <w:tcW w:w="1418" w:type="dxa"/>
          </w:tcPr>
          <w:p w14:paraId="45E5BBBF" w14:textId="23641185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8 347,0</w:t>
            </w:r>
          </w:p>
        </w:tc>
      </w:tr>
      <w:tr w:rsidR="005731B1" w:rsidRPr="00A732AC" w14:paraId="03F6C3FE" w14:textId="77777777" w:rsidTr="00F24353">
        <w:trPr>
          <w:trHeight w:val="325"/>
        </w:trPr>
        <w:tc>
          <w:tcPr>
            <w:tcW w:w="3969" w:type="dxa"/>
            <w:vAlign w:val="bottom"/>
          </w:tcPr>
          <w:p w14:paraId="227CEB64" w14:textId="77777777" w:rsidR="005731B1" w:rsidRPr="00A732AC" w:rsidRDefault="005731B1" w:rsidP="00B630E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14:paraId="35CD03B8" w14:textId="6F6BFBD3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2 676,2</w:t>
            </w:r>
          </w:p>
        </w:tc>
        <w:tc>
          <w:tcPr>
            <w:tcW w:w="1559" w:type="dxa"/>
          </w:tcPr>
          <w:p w14:paraId="4F93BC2B" w14:textId="219C1317" w:rsidR="005731B1" w:rsidRPr="00A732AC" w:rsidRDefault="001967B9" w:rsidP="00B630E7">
            <w:pPr>
              <w:spacing w:before="240"/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3 255,9</w:t>
            </w:r>
          </w:p>
        </w:tc>
        <w:tc>
          <w:tcPr>
            <w:tcW w:w="1559" w:type="dxa"/>
          </w:tcPr>
          <w:p w14:paraId="71A69522" w14:textId="24932069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3 593,7</w:t>
            </w:r>
          </w:p>
        </w:tc>
        <w:tc>
          <w:tcPr>
            <w:tcW w:w="1418" w:type="dxa"/>
          </w:tcPr>
          <w:p w14:paraId="1EB43F8D" w14:textId="01BA6C3E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3 937,5</w:t>
            </w:r>
          </w:p>
        </w:tc>
      </w:tr>
      <w:tr w:rsidR="005731B1" w:rsidRPr="00A732AC" w14:paraId="71768234" w14:textId="77777777" w:rsidTr="00F24353">
        <w:tc>
          <w:tcPr>
            <w:tcW w:w="3969" w:type="dxa"/>
            <w:vAlign w:val="bottom"/>
          </w:tcPr>
          <w:p w14:paraId="2CC98A7E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14:paraId="4AD2C57C" w14:textId="1CA8C624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2 676,2 </w:t>
            </w:r>
          </w:p>
        </w:tc>
        <w:tc>
          <w:tcPr>
            <w:tcW w:w="1559" w:type="dxa"/>
          </w:tcPr>
          <w:p w14:paraId="12EF0B5A" w14:textId="219AC039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3 255,9</w:t>
            </w:r>
          </w:p>
        </w:tc>
        <w:tc>
          <w:tcPr>
            <w:tcW w:w="1559" w:type="dxa"/>
          </w:tcPr>
          <w:p w14:paraId="77934559" w14:textId="2FF09ADA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3 593,7</w:t>
            </w:r>
          </w:p>
        </w:tc>
        <w:tc>
          <w:tcPr>
            <w:tcW w:w="1418" w:type="dxa"/>
          </w:tcPr>
          <w:p w14:paraId="67D85660" w14:textId="6E865784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3 937,5</w:t>
            </w:r>
          </w:p>
        </w:tc>
      </w:tr>
      <w:tr w:rsidR="005731B1" w:rsidRPr="00A732AC" w14:paraId="0E2A9D9C" w14:textId="77777777" w:rsidTr="00F24353">
        <w:tc>
          <w:tcPr>
            <w:tcW w:w="3969" w:type="dxa"/>
            <w:vAlign w:val="bottom"/>
          </w:tcPr>
          <w:p w14:paraId="6A6E0338" w14:textId="77777777" w:rsidR="005731B1" w:rsidRPr="00A732AC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14:paraId="2006AD32" w14:textId="11C6098E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3 140,2</w:t>
            </w:r>
          </w:p>
        </w:tc>
        <w:tc>
          <w:tcPr>
            <w:tcW w:w="1559" w:type="dxa"/>
          </w:tcPr>
          <w:p w14:paraId="1816B77A" w14:textId="378BFAE4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3 221,0</w:t>
            </w:r>
          </w:p>
        </w:tc>
        <w:tc>
          <w:tcPr>
            <w:tcW w:w="1559" w:type="dxa"/>
          </w:tcPr>
          <w:p w14:paraId="3A89724D" w14:textId="3F5648EA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2 628,0</w:t>
            </w:r>
          </w:p>
        </w:tc>
        <w:tc>
          <w:tcPr>
            <w:tcW w:w="1418" w:type="dxa"/>
          </w:tcPr>
          <w:p w14:paraId="45F2C98A" w14:textId="66304D29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2 657,0</w:t>
            </w:r>
          </w:p>
        </w:tc>
      </w:tr>
      <w:tr w:rsidR="005731B1" w:rsidRPr="00A732AC" w14:paraId="05E0BEDC" w14:textId="77777777" w:rsidTr="00F24353">
        <w:tc>
          <w:tcPr>
            <w:tcW w:w="3969" w:type="dxa"/>
            <w:vAlign w:val="bottom"/>
          </w:tcPr>
          <w:p w14:paraId="13ED216C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 техногенного характера, гра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данская оборона</w:t>
            </w:r>
          </w:p>
        </w:tc>
        <w:tc>
          <w:tcPr>
            <w:tcW w:w="1418" w:type="dxa"/>
          </w:tcPr>
          <w:p w14:paraId="0B27E51C" w14:textId="75694215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3 034,2</w:t>
            </w:r>
          </w:p>
        </w:tc>
        <w:tc>
          <w:tcPr>
            <w:tcW w:w="1559" w:type="dxa"/>
          </w:tcPr>
          <w:p w14:paraId="148D117B" w14:textId="59DE2D75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3 110,0</w:t>
            </w:r>
          </w:p>
        </w:tc>
        <w:tc>
          <w:tcPr>
            <w:tcW w:w="1559" w:type="dxa"/>
          </w:tcPr>
          <w:p w14:paraId="02E458E7" w14:textId="6C380E59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2522,0</w:t>
            </w:r>
          </w:p>
        </w:tc>
        <w:tc>
          <w:tcPr>
            <w:tcW w:w="1418" w:type="dxa"/>
          </w:tcPr>
          <w:p w14:paraId="0D3358C2" w14:textId="08EB62EC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2 543,0</w:t>
            </w:r>
          </w:p>
        </w:tc>
      </w:tr>
      <w:tr w:rsidR="005731B1" w:rsidRPr="00A732AC" w14:paraId="37D7D4DE" w14:textId="77777777" w:rsidTr="00F24353">
        <w:tc>
          <w:tcPr>
            <w:tcW w:w="3969" w:type="dxa"/>
            <w:vAlign w:val="bottom"/>
          </w:tcPr>
          <w:p w14:paraId="1A06A0C2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безопасности и правоохр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нительной деятельности</w:t>
            </w:r>
          </w:p>
        </w:tc>
        <w:tc>
          <w:tcPr>
            <w:tcW w:w="1418" w:type="dxa"/>
          </w:tcPr>
          <w:p w14:paraId="0B51E875" w14:textId="621913FE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106,0</w:t>
            </w:r>
          </w:p>
        </w:tc>
        <w:tc>
          <w:tcPr>
            <w:tcW w:w="1559" w:type="dxa"/>
          </w:tcPr>
          <w:p w14:paraId="604F8301" w14:textId="3B82BA12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111,0</w:t>
            </w:r>
          </w:p>
        </w:tc>
        <w:tc>
          <w:tcPr>
            <w:tcW w:w="1559" w:type="dxa"/>
          </w:tcPr>
          <w:p w14:paraId="6561A789" w14:textId="3D8B6844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106,0</w:t>
            </w:r>
          </w:p>
        </w:tc>
        <w:tc>
          <w:tcPr>
            <w:tcW w:w="1418" w:type="dxa"/>
          </w:tcPr>
          <w:p w14:paraId="6E651B5E" w14:textId="493EA597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114,0</w:t>
            </w:r>
          </w:p>
        </w:tc>
      </w:tr>
      <w:tr w:rsidR="005731B1" w:rsidRPr="00A732AC" w14:paraId="4B3F49B8" w14:textId="77777777" w:rsidTr="00F24353">
        <w:tc>
          <w:tcPr>
            <w:tcW w:w="3969" w:type="dxa"/>
            <w:vAlign w:val="bottom"/>
          </w:tcPr>
          <w:p w14:paraId="6E0E1BE4" w14:textId="77777777" w:rsidR="005731B1" w:rsidRPr="00DB5B75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14:paraId="727283C9" w14:textId="7720D48E" w:rsidR="005731B1" w:rsidRPr="00DC4A46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18 696,0</w:t>
            </w:r>
          </w:p>
        </w:tc>
        <w:tc>
          <w:tcPr>
            <w:tcW w:w="1559" w:type="dxa"/>
          </w:tcPr>
          <w:p w14:paraId="05218D36" w14:textId="35C15C45" w:rsidR="005731B1" w:rsidRPr="00DC4A46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21 409,2</w:t>
            </w:r>
          </w:p>
        </w:tc>
        <w:tc>
          <w:tcPr>
            <w:tcW w:w="1559" w:type="dxa"/>
          </w:tcPr>
          <w:p w14:paraId="73330F1B" w14:textId="2BA31584" w:rsidR="005731B1" w:rsidRPr="005313DF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18 267,0</w:t>
            </w:r>
          </w:p>
        </w:tc>
        <w:tc>
          <w:tcPr>
            <w:tcW w:w="1418" w:type="dxa"/>
          </w:tcPr>
          <w:p w14:paraId="08D76B62" w14:textId="4401B71C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18 267,0</w:t>
            </w:r>
          </w:p>
        </w:tc>
      </w:tr>
      <w:tr w:rsidR="005731B1" w:rsidRPr="00A732AC" w14:paraId="395C2BD3" w14:textId="77777777" w:rsidTr="00F24353">
        <w:tc>
          <w:tcPr>
            <w:tcW w:w="3969" w:type="dxa"/>
            <w:vAlign w:val="bottom"/>
          </w:tcPr>
          <w:p w14:paraId="55FBFDBF" w14:textId="77777777" w:rsidR="005731B1" w:rsidRPr="00DB5B75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</w:tcPr>
          <w:p w14:paraId="3F42636D" w14:textId="41875142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14:paraId="70ED1AAC" w14:textId="55FD9410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14:paraId="53251CAA" w14:textId="2A7D262C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14:paraId="51C97A0D" w14:textId="10DA8404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5731B1" w:rsidRPr="00A732AC" w14:paraId="58CFDFA5" w14:textId="77777777" w:rsidTr="00F24353">
        <w:tc>
          <w:tcPr>
            <w:tcW w:w="3969" w:type="dxa"/>
            <w:vAlign w:val="bottom"/>
          </w:tcPr>
          <w:p w14:paraId="200A1519" w14:textId="77777777" w:rsidR="005731B1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14:paraId="3DD81296" w14:textId="7F452C9C" w:rsidR="005731B1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2 200,0</w:t>
            </w:r>
          </w:p>
        </w:tc>
        <w:tc>
          <w:tcPr>
            <w:tcW w:w="1559" w:type="dxa"/>
          </w:tcPr>
          <w:p w14:paraId="254DC84E" w14:textId="21625A6F" w:rsidR="005731B1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14:paraId="340A1A93" w14:textId="1E2E28D3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14:paraId="02AA42C3" w14:textId="2A0754F0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5731B1" w:rsidRPr="00A732AC" w14:paraId="2005AE90" w14:textId="77777777" w:rsidTr="00F24353">
        <w:tc>
          <w:tcPr>
            <w:tcW w:w="3969" w:type="dxa"/>
            <w:vAlign w:val="bottom"/>
          </w:tcPr>
          <w:p w14:paraId="39C3AE9C" w14:textId="77777777" w:rsidR="005731B1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14:paraId="230E7635" w14:textId="1BCD627F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16 211,0</w:t>
            </w:r>
          </w:p>
        </w:tc>
        <w:tc>
          <w:tcPr>
            <w:tcW w:w="1559" w:type="dxa"/>
          </w:tcPr>
          <w:p w14:paraId="7CD9996E" w14:textId="312A8918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18 584,2</w:t>
            </w:r>
          </w:p>
        </w:tc>
        <w:tc>
          <w:tcPr>
            <w:tcW w:w="1559" w:type="dxa"/>
          </w:tcPr>
          <w:p w14:paraId="42E00A6B" w14:textId="18C208AE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17 442,0</w:t>
            </w:r>
          </w:p>
        </w:tc>
        <w:tc>
          <w:tcPr>
            <w:tcW w:w="1418" w:type="dxa"/>
          </w:tcPr>
          <w:p w14:paraId="27FC95A5" w14:textId="4B78AE8C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17 442,0</w:t>
            </w:r>
          </w:p>
        </w:tc>
      </w:tr>
      <w:tr w:rsidR="005731B1" w:rsidRPr="00A732AC" w14:paraId="5371E2F5" w14:textId="77777777" w:rsidTr="00F24353">
        <w:tc>
          <w:tcPr>
            <w:tcW w:w="3969" w:type="dxa"/>
            <w:vAlign w:val="bottom"/>
          </w:tcPr>
          <w:p w14:paraId="15069911" w14:textId="77777777" w:rsidR="005731B1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экономики</w:t>
            </w:r>
          </w:p>
        </w:tc>
        <w:tc>
          <w:tcPr>
            <w:tcW w:w="1418" w:type="dxa"/>
          </w:tcPr>
          <w:p w14:paraId="392AD0FB" w14:textId="31486559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14:paraId="3AA002AD" w14:textId="47DA3203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27938A5B" w14:textId="66D3C311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14:paraId="622F80ED" w14:textId="6FCD1662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5731B1" w:rsidRPr="00A732AC" w14:paraId="1EB7F564" w14:textId="77777777" w:rsidTr="00F24353">
        <w:tc>
          <w:tcPr>
            <w:tcW w:w="3969" w:type="dxa"/>
            <w:vAlign w:val="bottom"/>
          </w:tcPr>
          <w:p w14:paraId="531CA932" w14:textId="77777777" w:rsidR="005731B1" w:rsidRPr="00A732AC" w:rsidRDefault="005731B1" w:rsidP="00B630E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1418" w:type="dxa"/>
          </w:tcPr>
          <w:p w14:paraId="76930EDF" w14:textId="4164DE8C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39 692,1</w:t>
            </w:r>
          </w:p>
        </w:tc>
        <w:tc>
          <w:tcPr>
            <w:tcW w:w="1559" w:type="dxa"/>
          </w:tcPr>
          <w:p w14:paraId="78A62F12" w14:textId="4CB7F223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65 407,3</w:t>
            </w:r>
          </w:p>
        </w:tc>
        <w:tc>
          <w:tcPr>
            <w:tcW w:w="1559" w:type="dxa"/>
          </w:tcPr>
          <w:p w14:paraId="1A68BEC7" w14:textId="775390C0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13 742,7</w:t>
            </w:r>
          </w:p>
        </w:tc>
        <w:tc>
          <w:tcPr>
            <w:tcW w:w="1418" w:type="dxa"/>
          </w:tcPr>
          <w:p w14:paraId="3F6B9ECD" w14:textId="67EB4D65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11 099,4</w:t>
            </w:r>
          </w:p>
        </w:tc>
      </w:tr>
      <w:tr w:rsidR="005731B1" w:rsidRPr="00A732AC" w14:paraId="26F20209" w14:textId="77777777" w:rsidTr="00F24353">
        <w:tc>
          <w:tcPr>
            <w:tcW w:w="3969" w:type="dxa"/>
            <w:vAlign w:val="bottom"/>
          </w:tcPr>
          <w:p w14:paraId="124DCBC8" w14:textId="77777777" w:rsidR="005731B1" w:rsidRPr="00DB5B75" w:rsidRDefault="005731B1" w:rsidP="00B630E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18" w:type="dxa"/>
          </w:tcPr>
          <w:p w14:paraId="4D8F71F3" w14:textId="752A63DB" w:rsidR="005731B1" w:rsidRPr="00DC4A46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35 035,1</w:t>
            </w:r>
          </w:p>
        </w:tc>
        <w:tc>
          <w:tcPr>
            <w:tcW w:w="1559" w:type="dxa"/>
          </w:tcPr>
          <w:p w14:paraId="13135D42" w14:textId="3CDE3BCD" w:rsidR="005731B1" w:rsidRPr="00DC4A46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57 417,2</w:t>
            </w:r>
          </w:p>
        </w:tc>
        <w:tc>
          <w:tcPr>
            <w:tcW w:w="1559" w:type="dxa"/>
          </w:tcPr>
          <w:p w14:paraId="68ED689E" w14:textId="14070438" w:rsidR="005731B1" w:rsidRPr="005313DF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9 622,7</w:t>
            </w:r>
          </w:p>
        </w:tc>
        <w:tc>
          <w:tcPr>
            <w:tcW w:w="1418" w:type="dxa"/>
          </w:tcPr>
          <w:p w14:paraId="76D365B7" w14:textId="49051633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5729,4</w:t>
            </w:r>
          </w:p>
        </w:tc>
      </w:tr>
      <w:tr w:rsidR="005731B1" w:rsidRPr="00A732AC" w14:paraId="3964AB28" w14:textId="77777777" w:rsidTr="00F24353">
        <w:trPr>
          <w:trHeight w:val="337"/>
        </w:trPr>
        <w:tc>
          <w:tcPr>
            <w:tcW w:w="3969" w:type="dxa"/>
            <w:vAlign w:val="bottom"/>
          </w:tcPr>
          <w:p w14:paraId="2D44E41E" w14:textId="77777777" w:rsidR="005731B1" w:rsidRPr="00A732AC" w:rsidRDefault="005731B1" w:rsidP="00B630E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8" w:type="dxa"/>
          </w:tcPr>
          <w:p w14:paraId="46F02C5D" w14:textId="7645C11D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4 657,0</w:t>
            </w:r>
          </w:p>
        </w:tc>
        <w:tc>
          <w:tcPr>
            <w:tcW w:w="1559" w:type="dxa"/>
          </w:tcPr>
          <w:p w14:paraId="06E2C0FC" w14:textId="4B7953EE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7 990,1</w:t>
            </w:r>
          </w:p>
        </w:tc>
        <w:tc>
          <w:tcPr>
            <w:tcW w:w="1559" w:type="dxa"/>
          </w:tcPr>
          <w:p w14:paraId="441224D1" w14:textId="1864305D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4 120,0</w:t>
            </w:r>
          </w:p>
        </w:tc>
        <w:tc>
          <w:tcPr>
            <w:tcW w:w="1418" w:type="dxa"/>
          </w:tcPr>
          <w:p w14:paraId="071B3248" w14:textId="63317BB1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5370,0</w:t>
            </w:r>
          </w:p>
        </w:tc>
      </w:tr>
      <w:tr w:rsidR="005731B1" w:rsidRPr="00A732AC" w14:paraId="15F540D1" w14:textId="77777777" w:rsidTr="00F24353">
        <w:trPr>
          <w:trHeight w:val="337"/>
        </w:trPr>
        <w:tc>
          <w:tcPr>
            <w:tcW w:w="3969" w:type="dxa"/>
            <w:vAlign w:val="bottom"/>
          </w:tcPr>
          <w:p w14:paraId="065A7EDE" w14:textId="77777777" w:rsidR="005731B1" w:rsidRPr="00DB5B75" w:rsidRDefault="005731B1" w:rsidP="00B630E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</w:tcPr>
          <w:p w14:paraId="19DE97DD" w14:textId="6048D413" w:rsidR="005731B1" w:rsidRPr="00DC4A46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4 681,0</w:t>
            </w:r>
          </w:p>
        </w:tc>
        <w:tc>
          <w:tcPr>
            <w:tcW w:w="1559" w:type="dxa"/>
          </w:tcPr>
          <w:p w14:paraId="167921FD" w14:textId="0895C0E2" w:rsidR="005731B1" w:rsidRPr="00DC4A46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559" w:type="dxa"/>
          </w:tcPr>
          <w:p w14:paraId="4019A327" w14:textId="56A02877" w:rsidR="005731B1" w:rsidRPr="005313DF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418" w:type="dxa"/>
          </w:tcPr>
          <w:p w14:paraId="3294EA82" w14:textId="7C6314FB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667,0</w:t>
            </w:r>
          </w:p>
        </w:tc>
      </w:tr>
      <w:tr w:rsidR="005731B1" w:rsidRPr="00A732AC" w14:paraId="24486B09" w14:textId="77777777" w:rsidTr="00F24353">
        <w:trPr>
          <w:trHeight w:val="337"/>
        </w:trPr>
        <w:tc>
          <w:tcPr>
            <w:tcW w:w="3969" w:type="dxa"/>
            <w:vAlign w:val="bottom"/>
          </w:tcPr>
          <w:p w14:paraId="7CC43F41" w14:textId="63B3A3D8" w:rsidR="005731B1" w:rsidRPr="00DB5B75" w:rsidRDefault="00743F07" w:rsidP="00B630E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объектов растительного и животного мира и среды их обит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14:paraId="0FBB9CB3" w14:textId="64FCD490" w:rsidR="005731B1" w:rsidRPr="00DB5B75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4 681,0</w:t>
            </w:r>
          </w:p>
        </w:tc>
        <w:tc>
          <w:tcPr>
            <w:tcW w:w="1559" w:type="dxa"/>
          </w:tcPr>
          <w:p w14:paraId="2B772AB6" w14:textId="74155565" w:rsidR="005731B1" w:rsidRPr="00DB5B75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559" w:type="dxa"/>
          </w:tcPr>
          <w:p w14:paraId="15AE5DFD" w14:textId="593D3E69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418" w:type="dxa"/>
          </w:tcPr>
          <w:p w14:paraId="5D586C87" w14:textId="0028DFAB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667,0</w:t>
            </w:r>
          </w:p>
        </w:tc>
      </w:tr>
      <w:tr w:rsidR="005731B1" w:rsidRPr="00A732AC" w14:paraId="76FB99FF" w14:textId="77777777" w:rsidTr="00F24353">
        <w:tc>
          <w:tcPr>
            <w:tcW w:w="3969" w:type="dxa"/>
            <w:vAlign w:val="bottom"/>
          </w:tcPr>
          <w:p w14:paraId="093EF2A4" w14:textId="77777777" w:rsidR="005731B1" w:rsidRPr="00A732AC" w:rsidRDefault="005731B1" w:rsidP="00B630E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14:paraId="4C16B6C7" w14:textId="52737539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519 691,8</w:t>
            </w:r>
          </w:p>
        </w:tc>
        <w:tc>
          <w:tcPr>
            <w:tcW w:w="1559" w:type="dxa"/>
          </w:tcPr>
          <w:p w14:paraId="1EBA0495" w14:textId="1662A62F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523 167,2</w:t>
            </w:r>
          </w:p>
        </w:tc>
        <w:tc>
          <w:tcPr>
            <w:tcW w:w="1559" w:type="dxa"/>
          </w:tcPr>
          <w:p w14:paraId="614E8438" w14:textId="4148F48E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436 154,8</w:t>
            </w:r>
          </w:p>
        </w:tc>
        <w:tc>
          <w:tcPr>
            <w:tcW w:w="1418" w:type="dxa"/>
          </w:tcPr>
          <w:p w14:paraId="1C334C1C" w14:textId="43F7B334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431 102,6</w:t>
            </w:r>
          </w:p>
        </w:tc>
      </w:tr>
      <w:tr w:rsidR="005731B1" w:rsidRPr="00A732AC" w14:paraId="0EF33AE6" w14:textId="77777777" w:rsidTr="00F24353">
        <w:tc>
          <w:tcPr>
            <w:tcW w:w="3969" w:type="dxa"/>
            <w:vAlign w:val="bottom"/>
          </w:tcPr>
          <w:p w14:paraId="2D4FC4F2" w14:textId="77777777" w:rsidR="005731B1" w:rsidRPr="00DB5B75" w:rsidRDefault="005731B1" w:rsidP="00B630E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14:paraId="684354C0" w14:textId="3264EE8A" w:rsidR="005731B1" w:rsidRPr="00DB5B75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96 139,5</w:t>
            </w:r>
          </w:p>
        </w:tc>
        <w:tc>
          <w:tcPr>
            <w:tcW w:w="1559" w:type="dxa"/>
          </w:tcPr>
          <w:p w14:paraId="7A17259C" w14:textId="5959949F" w:rsidR="005731B1" w:rsidRPr="00564EB2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100 461,3</w:t>
            </w:r>
          </w:p>
        </w:tc>
        <w:tc>
          <w:tcPr>
            <w:tcW w:w="1559" w:type="dxa"/>
          </w:tcPr>
          <w:p w14:paraId="650AC609" w14:textId="5AD38EEE" w:rsidR="005731B1" w:rsidRPr="00564EB2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89 527,0</w:t>
            </w:r>
          </w:p>
        </w:tc>
        <w:tc>
          <w:tcPr>
            <w:tcW w:w="1418" w:type="dxa"/>
          </w:tcPr>
          <w:p w14:paraId="695C248E" w14:textId="7AB0945F" w:rsidR="005731B1" w:rsidRPr="00564EB2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86 740,0</w:t>
            </w:r>
          </w:p>
        </w:tc>
      </w:tr>
      <w:tr w:rsidR="005731B1" w:rsidRPr="00A732AC" w14:paraId="73879B2A" w14:textId="77777777" w:rsidTr="00F24353">
        <w:tc>
          <w:tcPr>
            <w:tcW w:w="3969" w:type="dxa"/>
            <w:vAlign w:val="bottom"/>
          </w:tcPr>
          <w:p w14:paraId="24273ED5" w14:textId="77777777" w:rsidR="005731B1" w:rsidRPr="00DB5B75" w:rsidRDefault="005731B1" w:rsidP="00B630E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</w:tcPr>
          <w:p w14:paraId="10A22A7A" w14:textId="651FEE03" w:rsidR="005731B1" w:rsidRPr="00DB5B75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385 525,2</w:t>
            </w:r>
          </w:p>
        </w:tc>
        <w:tc>
          <w:tcPr>
            <w:tcW w:w="1559" w:type="dxa"/>
          </w:tcPr>
          <w:p w14:paraId="38444D88" w14:textId="194FDFFB" w:rsidR="005731B1" w:rsidRPr="00DB5B75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320 665,3</w:t>
            </w:r>
          </w:p>
        </w:tc>
        <w:tc>
          <w:tcPr>
            <w:tcW w:w="1559" w:type="dxa"/>
          </w:tcPr>
          <w:p w14:paraId="2F5F31A0" w14:textId="035EBAC7" w:rsidR="005731B1" w:rsidRPr="00DB5B75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296 547,1</w:t>
            </w:r>
          </w:p>
        </w:tc>
        <w:tc>
          <w:tcPr>
            <w:tcW w:w="1418" w:type="dxa"/>
          </w:tcPr>
          <w:p w14:paraId="71FF8B15" w14:textId="4890602E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295 940,4</w:t>
            </w:r>
          </w:p>
        </w:tc>
      </w:tr>
      <w:tr w:rsidR="005731B1" w:rsidRPr="00A732AC" w14:paraId="1AA0BA4E" w14:textId="77777777" w:rsidTr="00F24353">
        <w:tc>
          <w:tcPr>
            <w:tcW w:w="3969" w:type="dxa"/>
            <w:vAlign w:val="bottom"/>
          </w:tcPr>
          <w:p w14:paraId="345881E2" w14:textId="77777777" w:rsidR="005731B1" w:rsidRDefault="005731B1" w:rsidP="00B630E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</w:tcPr>
          <w:p w14:paraId="427B9D08" w14:textId="14FAC6AE" w:rsidR="005731B1" w:rsidRPr="00DB5B75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22 690,2</w:t>
            </w:r>
          </w:p>
        </w:tc>
        <w:tc>
          <w:tcPr>
            <w:tcW w:w="1559" w:type="dxa"/>
          </w:tcPr>
          <w:p w14:paraId="1B442542" w14:textId="79773958" w:rsidR="005731B1" w:rsidRPr="00DB5B75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81 193,5</w:t>
            </w:r>
          </w:p>
        </w:tc>
        <w:tc>
          <w:tcPr>
            <w:tcW w:w="1559" w:type="dxa"/>
          </w:tcPr>
          <w:p w14:paraId="2056174A" w14:textId="643007EB" w:rsidR="005731B1" w:rsidRPr="00DB5B75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32890,2</w:t>
            </w:r>
          </w:p>
        </w:tc>
        <w:tc>
          <w:tcPr>
            <w:tcW w:w="1418" w:type="dxa"/>
          </w:tcPr>
          <w:p w14:paraId="21C84235" w14:textId="66D24E2D" w:rsidR="005731B1" w:rsidRPr="005313DF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31 843,0</w:t>
            </w:r>
          </w:p>
        </w:tc>
      </w:tr>
      <w:tr w:rsidR="005731B1" w:rsidRPr="00A732AC" w14:paraId="2F75B159" w14:textId="77777777" w:rsidTr="00F24353">
        <w:tc>
          <w:tcPr>
            <w:tcW w:w="3969" w:type="dxa"/>
            <w:vAlign w:val="bottom"/>
          </w:tcPr>
          <w:p w14:paraId="23180E04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ние детей</w:t>
            </w:r>
          </w:p>
        </w:tc>
        <w:tc>
          <w:tcPr>
            <w:tcW w:w="1418" w:type="dxa"/>
          </w:tcPr>
          <w:p w14:paraId="6CDE7476" w14:textId="73A4AFAA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586,2</w:t>
            </w:r>
          </w:p>
        </w:tc>
        <w:tc>
          <w:tcPr>
            <w:tcW w:w="1559" w:type="dxa"/>
          </w:tcPr>
          <w:p w14:paraId="2D26B7DF" w14:textId="6DDFE7F1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4168BA28" w14:textId="21ACBD98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69BA69B2" w14:textId="2D0E0D22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731B1" w:rsidRPr="00A732AC" w14:paraId="500123E4" w14:textId="77777777" w:rsidTr="00F24353">
        <w:tc>
          <w:tcPr>
            <w:tcW w:w="3969" w:type="dxa"/>
            <w:vAlign w:val="bottom"/>
          </w:tcPr>
          <w:p w14:paraId="51217B72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образ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14:paraId="0C89B5A2" w14:textId="0FF3FE47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14 750,7</w:t>
            </w:r>
          </w:p>
        </w:tc>
        <w:tc>
          <w:tcPr>
            <w:tcW w:w="1559" w:type="dxa"/>
          </w:tcPr>
          <w:p w14:paraId="1A09CCF0" w14:textId="2858A62A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20 797,1</w:t>
            </w:r>
          </w:p>
        </w:tc>
        <w:tc>
          <w:tcPr>
            <w:tcW w:w="1559" w:type="dxa"/>
          </w:tcPr>
          <w:p w14:paraId="0507D8CD" w14:textId="7AF22BB5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16140,5</w:t>
            </w:r>
          </w:p>
        </w:tc>
        <w:tc>
          <w:tcPr>
            <w:tcW w:w="1418" w:type="dxa"/>
          </w:tcPr>
          <w:p w14:paraId="1914DA23" w14:textId="13048749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16 529,2</w:t>
            </w:r>
          </w:p>
        </w:tc>
      </w:tr>
      <w:tr w:rsidR="005731B1" w:rsidRPr="00A732AC" w14:paraId="5B53C058" w14:textId="77777777" w:rsidTr="00F24353">
        <w:tc>
          <w:tcPr>
            <w:tcW w:w="3969" w:type="dxa"/>
            <w:vAlign w:val="bottom"/>
          </w:tcPr>
          <w:p w14:paraId="56CABDFD" w14:textId="77777777" w:rsidR="005731B1" w:rsidRPr="00A732AC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14:paraId="5DAAF7BF" w14:textId="1E6EA477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32 281,1</w:t>
            </w:r>
          </w:p>
        </w:tc>
        <w:tc>
          <w:tcPr>
            <w:tcW w:w="1559" w:type="dxa"/>
          </w:tcPr>
          <w:p w14:paraId="2DB366BE" w14:textId="7207DBA3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48 154,3</w:t>
            </w:r>
          </w:p>
        </w:tc>
        <w:tc>
          <w:tcPr>
            <w:tcW w:w="1559" w:type="dxa"/>
          </w:tcPr>
          <w:p w14:paraId="5679606A" w14:textId="1F207F65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34 997,9</w:t>
            </w:r>
          </w:p>
        </w:tc>
        <w:tc>
          <w:tcPr>
            <w:tcW w:w="1418" w:type="dxa"/>
          </w:tcPr>
          <w:p w14:paraId="0974A7BD" w14:textId="7154CB30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35 100,8</w:t>
            </w:r>
          </w:p>
        </w:tc>
      </w:tr>
      <w:tr w:rsidR="005731B1" w:rsidRPr="00A732AC" w14:paraId="1B8F2405" w14:textId="77777777" w:rsidTr="00F24353">
        <w:tc>
          <w:tcPr>
            <w:tcW w:w="3969" w:type="dxa"/>
            <w:vAlign w:val="bottom"/>
          </w:tcPr>
          <w:p w14:paraId="3706E322" w14:textId="71383C81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</w:tcPr>
          <w:p w14:paraId="1E447029" w14:textId="15A82553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30 441,5</w:t>
            </w:r>
          </w:p>
        </w:tc>
        <w:tc>
          <w:tcPr>
            <w:tcW w:w="1559" w:type="dxa"/>
          </w:tcPr>
          <w:p w14:paraId="428FA272" w14:textId="68E75418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46 082,8</w:t>
            </w:r>
          </w:p>
        </w:tc>
        <w:tc>
          <w:tcPr>
            <w:tcW w:w="1559" w:type="dxa"/>
          </w:tcPr>
          <w:p w14:paraId="1B57C92E" w14:textId="2F3C33E5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33 792,9</w:t>
            </w:r>
          </w:p>
        </w:tc>
        <w:tc>
          <w:tcPr>
            <w:tcW w:w="1418" w:type="dxa"/>
          </w:tcPr>
          <w:p w14:paraId="11CDB46B" w14:textId="4C7D3813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34 195,8</w:t>
            </w:r>
          </w:p>
        </w:tc>
      </w:tr>
      <w:tr w:rsidR="005731B1" w:rsidRPr="00A732AC" w14:paraId="704B4881" w14:textId="77777777" w:rsidTr="00F24353">
        <w:tc>
          <w:tcPr>
            <w:tcW w:w="3969" w:type="dxa"/>
            <w:vAlign w:val="bottom"/>
          </w:tcPr>
          <w:p w14:paraId="5D65A1AA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18" w:type="dxa"/>
          </w:tcPr>
          <w:p w14:paraId="1EF7EC66" w14:textId="6EACAE8D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1 839,6</w:t>
            </w:r>
          </w:p>
        </w:tc>
        <w:tc>
          <w:tcPr>
            <w:tcW w:w="1559" w:type="dxa"/>
          </w:tcPr>
          <w:p w14:paraId="2834BF47" w14:textId="42F25650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2 071,5</w:t>
            </w:r>
          </w:p>
        </w:tc>
        <w:tc>
          <w:tcPr>
            <w:tcW w:w="1559" w:type="dxa"/>
          </w:tcPr>
          <w:p w14:paraId="0A9ABF71" w14:textId="76FA5AEF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1 205,0</w:t>
            </w:r>
          </w:p>
        </w:tc>
        <w:tc>
          <w:tcPr>
            <w:tcW w:w="1418" w:type="dxa"/>
          </w:tcPr>
          <w:p w14:paraId="6DAF11D0" w14:textId="7ADD111B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905,0</w:t>
            </w:r>
          </w:p>
        </w:tc>
      </w:tr>
      <w:tr w:rsidR="005731B1" w:rsidRPr="00A732AC" w14:paraId="22EF2782" w14:textId="77777777" w:rsidTr="00F24353">
        <w:tc>
          <w:tcPr>
            <w:tcW w:w="3969" w:type="dxa"/>
            <w:vAlign w:val="bottom"/>
          </w:tcPr>
          <w:p w14:paraId="13296517" w14:textId="77777777" w:rsidR="005731B1" w:rsidRPr="00A732AC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14:paraId="4F6ACF14" w14:textId="71B14969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31 684,6</w:t>
            </w:r>
          </w:p>
        </w:tc>
        <w:tc>
          <w:tcPr>
            <w:tcW w:w="1559" w:type="dxa"/>
          </w:tcPr>
          <w:p w14:paraId="73645AB3" w14:textId="253C6D12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29 209,4</w:t>
            </w:r>
          </w:p>
        </w:tc>
        <w:tc>
          <w:tcPr>
            <w:tcW w:w="1559" w:type="dxa"/>
          </w:tcPr>
          <w:p w14:paraId="6BF86F0C" w14:textId="7864DF4E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26 399,4</w:t>
            </w:r>
          </w:p>
        </w:tc>
        <w:tc>
          <w:tcPr>
            <w:tcW w:w="1418" w:type="dxa"/>
          </w:tcPr>
          <w:p w14:paraId="34C92076" w14:textId="068A7213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24 779,4</w:t>
            </w:r>
          </w:p>
        </w:tc>
      </w:tr>
      <w:tr w:rsidR="005731B1" w:rsidRPr="00A732AC" w14:paraId="16FE0F74" w14:textId="77777777" w:rsidTr="00F24353">
        <w:tc>
          <w:tcPr>
            <w:tcW w:w="3969" w:type="dxa"/>
            <w:vAlign w:val="bottom"/>
          </w:tcPr>
          <w:p w14:paraId="4BCB7B7F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14:paraId="584D85BC" w14:textId="395A3A74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1 907,0</w:t>
            </w:r>
          </w:p>
        </w:tc>
        <w:tc>
          <w:tcPr>
            <w:tcW w:w="1559" w:type="dxa"/>
          </w:tcPr>
          <w:p w14:paraId="31106BE4" w14:textId="228E7732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2 292,0</w:t>
            </w:r>
          </w:p>
        </w:tc>
        <w:tc>
          <w:tcPr>
            <w:tcW w:w="1559" w:type="dxa"/>
          </w:tcPr>
          <w:p w14:paraId="5E07E790" w14:textId="2983DD3C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2 292,0</w:t>
            </w:r>
          </w:p>
        </w:tc>
        <w:tc>
          <w:tcPr>
            <w:tcW w:w="1418" w:type="dxa"/>
          </w:tcPr>
          <w:p w14:paraId="704B6211" w14:textId="0419E2E4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2 292,0</w:t>
            </w:r>
          </w:p>
        </w:tc>
      </w:tr>
      <w:tr w:rsidR="005731B1" w:rsidRPr="00A732AC" w14:paraId="4FD1425D" w14:textId="77777777" w:rsidTr="00F24353">
        <w:tc>
          <w:tcPr>
            <w:tcW w:w="3969" w:type="dxa"/>
            <w:vAlign w:val="bottom"/>
          </w:tcPr>
          <w:p w14:paraId="2BA3908F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Социальное обеспечение</w:t>
            </w:r>
          </w:p>
        </w:tc>
        <w:tc>
          <w:tcPr>
            <w:tcW w:w="1418" w:type="dxa"/>
          </w:tcPr>
          <w:p w14:paraId="3CED995D" w14:textId="558150FA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9 691,9</w:t>
            </w:r>
          </w:p>
        </w:tc>
        <w:tc>
          <w:tcPr>
            <w:tcW w:w="1559" w:type="dxa"/>
          </w:tcPr>
          <w:p w14:paraId="02214F58" w14:textId="55CCDC21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4 932,1</w:t>
            </w:r>
          </w:p>
        </w:tc>
        <w:tc>
          <w:tcPr>
            <w:tcW w:w="1559" w:type="dxa"/>
          </w:tcPr>
          <w:p w14:paraId="52ED8C2E" w14:textId="5E47C7B9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2 122,1</w:t>
            </w:r>
          </w:p>
        </w:tc>
        <w:tc>
          <w:tcPr>
            <w:tcW w:w="1418" w:type="dxa"/>
          </w:tcPr>
          <w:p w14:paraId="7E2796CD" w14:textId="7021F4C8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502,1</w:t>
            </w:r>
          </w:p>
        </w:tc>
      </w:tr>
      <w:tr w:rsidR="005731B1" w:rsidRPr="00A732AC" w14:paraId="009A4A25" w14:textId="77777777" w:rsidTr="00F24353">
        <w:tc>
          <w:tcPr>
            <w:tcW w:w="3969" w:type="dxa"/>
            <w:vAlign w:val="bottom"/>
          </w:tcPr>
          <w:p w14:paraId="29EBC86C" w14:textId="77777777" w:rsidR="005731B1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</w:tcPr>
          <w:p w14:paraId="55749A85" w14:textId="5D0C62AE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20 072,0</w:t>
            </w:r>
          </w:p>
        </w:tc>
        <w:tc>
          <w:tcPr>
            <w:tcW w:w="1559" w:type="dxa"/>
          </w:tcPr>
          <w:p w14:paraId="7558BE80" w14:textId="704EEDF2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21 968,0</w:t>
            </w:r>
          </w:p>
        </w:tc>
        <w:tc>
          <w:tcPr>
            <w:tcW w:w="1559" w:type="dxa"/>
          </w:tcPr>
          <w:p w14:paraId="68911AB3" w14:textId="34A559F1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21 968,0</w:t>
            </w:r>
          </w:p>
        </w:tc>
        <w:tc>
          <w:tcPr>
            <w:tcW w:w="1418" w:type="dxa"/>
          </w:tcPr>
          <w:p w14:paraId="21BA3BF1" w14:textId="0E7647EE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21 968,0</w:t>
            </w:r>
          </w:p>
        </w:tc>
      </w:tr>
      <w:tr w:rsidR="005731B1" w:rsidRPr="00A732AC" w14:paraId="47193CCE" w14:textId="77777777" w:rsidTr="00F24353">
        <w:tc>
          <w:tcPr>
            <w:tcW w:w="3969" w:type="dxa"/>
            <w:vAlign w:val="bottom"/>
          </w:tcPr>
          <w:p w14:paraId="3A1B2CC2" w14:textId="77777777" w:rsidR="005731B1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социал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ной политики</w:t>
            </w:r>
          </w:p>
        </w:tc>
        <w:tc>
          <w:tcPr>
            <w:tcW w:w="1418" w:type="dxa"/>
          </w:tcPr>
          <w:p w14:paraId="3F90D49C" w14:textId="3F32A193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13,7</w:t>
            </w:r>
          </w:p>
        </w:tc>
        <w:tc>
          <w:tcPr>
            <w:tcW w:w="1559" w:type="dxa"/>
          </w:tcPr>
          <w:p w14:paraId="32394A93" w14:textId="1F0B5686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1559" w:type="dxa"/>
          </w:tcPr>
          <w:p w14:paraId="5AEEC470" w14:textId="46782FC4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1418" w:type="dxa"/>
          </w:tcPr>
          <w:p w14:paraId="14F2F121" w14:textId="6AB224D0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17,3</w:t>
            </w:r>
          </w:p>
        </w:tc>
      </w:tr>
      <w:tr w:rsidR="005731B1" w:rsidRPr="00A732AC" w14:paraId="7DEAC983" w14:textId="77777777" w:rsidTr="00F24353">
        <w:tc>
          <w:tcPr>
            <w:tcW w:w="3969" w:type="dxa"/>
            <w:vAlign w:val="bottom"/>
          </w:tcPr>
          <w:p w14:paraId="2E3E7F0F" w14:textId="77777777" w:rsidR="005731B1" w:rsidRPr="00A732AC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14:paraId="5C506BE8" w14:textId="146D619E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10 975,0</w:t>
            </w:r>
          </w:p>
        </w:tc>
        <w:tc>
          <w:tcPr>
            <w:tcW w:w="1559" w:type="dxa"/>
          </w:tcPr>
          <w:p w14:paraId="3BC12243" w14:textId="11032507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7B4C3B2E" w14:textId="0BCD5B68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14:paraId="3687418F" w14:textId="4F3B37F9" w:rsidR="005731B1" w:rsidRPr="00A732AC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5731B1" w:rsidRPr="00A732AC" w14:paraId="0EE6CA46" w14:textId="77777777" w:rsidTr="00F24353">
        <w:tc>
          <w:tcPr>
            <w:tcW w:w="3969" w:type="dxa"/>
            <w:vAlign w:val="bottom"/>
          </w:tcPr>
          <w:p w14:paraId="33419A21" w14:textId="77777777" w:rsidR="005731B1" w:rsidRPr="00A732AC" w:rsidRDefault="005731B1" w:rsidP="00B630E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физич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культуры и спорта</w:t>
            </w:r>
          </w:p>
        </w:tc>
        <w:tc>
          <w:tcPr>
            <w:tcW w:w="1418" w:type="dxa"/>
          </w:tcPr>
          <w:p w14:paraId="76C2C16C" w14:textId="43469C60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10 975,0</w:t>
            </w:r>
          </w:p>
        </w:tc>
        <w:tc>
          <w:tcPr>
            <w:tcW w:w="1559" w:type="dxa"/>
          </w:tcPr>
          <w:p w14:paraId="2883397B" w14:textId="40B048EC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4D40F73A" w14:textId="60385928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14:paraId="50595A37" w14:textId="2F83BB57" w:rsidR="005E4F55" w:rsidRPr="00A732AC" w:rsidRDefault="005E4F55" w:rsidP="005E4F55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5731B1" w:rsidRPr="00A732AC" w14:paraId="38EDDEAE" w14:textId="77777777" w:rsidTr="00F24353">
        <w:tc>
          <w:tcPr>
            <w:tcW w:w="3969" w:type="dxa"/>
            <w:vAlign w:val="bottom"/>
          </w:tcPr>
          <w:p w14:paraId="46EA8E2F" w14:textId="640E4D22" w:rsidR="005731B1" w:rsidRPr="00A732AC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14:paraId="2F5D881A" w14:textId="06E9EEA3" w:rsidR="005731B1" w:rsidRPr="00A732AC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14:paraId="323B1DEB" w14:textId="45EA553C" w:rsidR="005731B1" w:rsidRPr="00A732AC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20F79D5C" w14:textId="6CC12C18" w:rsidR="005731B1" w:rsidRPr="00A732AC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14:paraId="565C95DB" w14:textId="6BB6BF30" w:rsidR="005731B1" w:rsidRPr="00994839" w:rsidRDefault="005E4F55" w:rsidP="00B630E7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5731B1" w:rsidRPr="00A732AC" w14:paraId="020F673F" w14:textId="77777777" w:rsidTr="00F24353">
        <w:trPr>
          <w:trHeight w:val="832"/>
        </w:trPr>
        <w:tc>
          <w:tcPr>
            <w:tcW w:w="3969" w:type="dxa"/>
            <w:vAlign w:val="bottom"/>
          </w:tcPr>
          <w:p w14:paraId="1884972C" w14:textId="77777777" w:rsidR="005731B1" w:rsidRPr="00065854" w:rsidRDefault="005731B1" w:rsidP="00B630E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8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14:paraId="1F505B12" w14:textId="09DD4E35" w:rsidR="005731B1" w:rsidRPr="00DC4A46" w:rsidRDefault="005731B1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3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26 768,0</w:t>
            </w:r>
          </w:p>
        </w:tc>
        <w:tc>
          <w:tcPr>
            <w:tcW w:w="1559" w:type="dxa"/>
          </w:tcPr>
          <w:p w14:paraId="0868DC9C" w14:textId="724C61C9" w:rsidR="005731B1" w:rsidRPr="00DC4A46" w:rsidRDefault="001967B9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30 824,1</w:t>
            </w:r>
          </w:p>
        </w:tc>
        <w:tc>
          <w:tcPr>
            <w:tcW w:w="1559" w:type="dxa"/>
          </w:tcPr>
          <w:p w14:paraId="39E403E5" w14:textId="6443AEDF" w:rsidR="005731B1" w:rsidRPr="00994839" w:rsidRDefault="00FB7AF2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24 711,4</w:t>
            </w:r>
          </w:p>
        </w:tc>
        <w:tc>
          <w:tcPr>
            <w:tcW w:w="1418" w:type="dxa"/>
          </w:tcPr>
          <w:p w14:paraId="7B763D02" w14:textId="1D502FD4" w:rsidR="005731B1" w:rsidRPr="00994839" w:rsidRDefault="005E4F55" w:rsidP="00B630E7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24 549,4</w:t>
            </w:r>
          </w:p>
        </w:tc>
      </w:tr>
    </w:tbl>
    <w:p w14:paraId="12B4A80C" w14:textId="126036DD" w:rsidR="00D04A0A" w:rsidRPr="00A732AC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4BD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</w:t>
      </w:r>
      <w:r w:rsidRPr="00F64BD4">
        <w:rPr>
          <w:rFonts w:ascii="Times New Roman" w:hAnsi="Times New Roman"/>
          <w:b/>
          <w:color w:val="000000" w:themeColor="text1"/>
          <w:sz w:val="24"/>
          <w:szCs w:val="24"/>
        </w:rPr>
        <w:t>разделу 01</w:t>
      </w:r>
      <w:r w:rsidR="00495A4D" w:rsidRPr="00F64B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BD4">
        <w:rPr>
          <w:rFonts w:ascii="Times New Roman" w:hAnsi="Times New Roman"/>
          <w:b/>
          <w:color w:val="000000" w:themeColor="text1"/>
          <w:sz w:val="24"/>
          <w:szCs w:val="24"/>
        </w:rPr>
        <w:t>00 «Общегосударственные вопросы»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представленному проекту </w:t>
      </w:r>
      <w:r w:rsidR="00657B88"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>бюджета расходы на 20</w:t>
      </w:r>
      <w:r w:rsidR="00EB2FE6" w:rsidRPr="00F64BD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01B6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составят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56 820,9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EB2FE6" w:rsidRPr="00F64BD4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ланируемые проектом бюджета бюджетные ассигнования по указанному разделу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выросли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по отношению к </w:t>
      </w:r>
      <w:r w:rsidR="000A73D3" w:rsidRPr="00F64BD4">
        <w:rPr>
          <w:rFonts w:ascii="Times New Roman" w:hAnsi="Times New Roman"/>
          <w:color w:val="000000" w:themeColor="text1"/>
          <w:sz w:val="24"/>
          <w:szCs w:val="24"/>
        </w:rPr>
        <w:t>бюджету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64BD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01B6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64BD4">
        <w:rPr>
          <w:rFonts w:ascii="Times New Roman" w:hAnsi="Times New Roman"/>
          <w:color w:val="000000" w:themeColor="text1"/>
          <w:sz w:val="24"/>
          <w:szCs w:val="24"/>
        </w:rPr>
        <w:t xml:space="preserve"> год на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6,14</w:t>
      </w:r>
      <w:r w:rsidR="001C1EE8">
        <w:rPr>
          <w:rFonts w:ascii="Times New Roman" w:hAnsi="Times New Roman"/>
          <w:color w:val="000000" w:themeColor="text1"/>
          <w:sz w:val="24"/>
          <w:szCs w:val="24"/>
        </w:rPr>
        <w:t>%.</w:t>
      </w:r>
      <w:r w:rsidR="005131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79F9267" w14:textId="04AEA9F9" w:rsidR="002247DD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495A4D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02 «Функционирование высшего должностного лица субъекта Ро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сийской Федерации и муниципального образования»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(содержание Главы муниципального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разования) проектом 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1 794,0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6B4477">
        <w:rPr>
          <w:rFonts w:ascii="Times New Roman" w:hAnsi="Times New Roman"/>
          <w:color w:val="000000" w:themeColor="text1"/>
          <w:sz w:val="24"/>
          <w:szCs w:val="24"/>
        </w:rPr>
        <w:t>3,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B447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По отношению к бюджетным ассигнованиям 202</w:t>
      </w:r>
      <w:r w:rsidR="006B447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 xml:space="preserve"> года затраты 202</w:t>
      </w:r>
      <w:r w:rsidR="006B447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 xml:space="preserve">выросли 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26,7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7FC03C2D" w14:textId="4B56C7AC" w:rsidR="0056242D" w:rsidRPr="00A732AC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D3779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03 «Функционирование законодательных (представительных) орг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нов государственной власти и представительных органов муниципальных образований»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1 103,0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1,95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 Расходные обязательст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ва по данному подразделу на 20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4413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4413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4A3B66">
        <w:rPr>
          <w:rFonts w:ascii="Times New Roman" w:hAnsi="Times New Roman"/>
          <w:color w:val="000000" w:themeColor="text1"/>
          <w:sz w:val="24"/>
          <w:szCs w:val="24"/>
        </w:rPr>
        <w:t>выросли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15A7E">
        <w:rPr>
          <w:rFonts w:ascii="Times New Roman" w:hAnsi="Times New Roman"/>
          <w:color w:val="000000" w:themeColor="text1"/>
          <w:sz w:val="24"/>
          <w:szCs w:val="24"/>
        </w:rPr>
        <w:t>188,0</w:t>
      </w:r>
      <w:r w:rsidR="002247D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D1847C" w14:textId="02AA530E" w:rsidR="00D04A0A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Основную часть бюджетных ассигнований по указанному разделу составляют расходы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04 «Функционирование Правительства Российской Федерации, высших и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полнительных органов государственной власти субъектов Российской Федерации, мес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администраций»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направленные на содержание органов местного самоуправления  в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мере </w:t>
      </w:r>
      <w:r w:rsidR="000405FB">
        <w:rPr>
          <w:rFonts w:ascii="Times New Roman" w:hAnsi="Times New Roman"/>
          <w:color w:val="000000" w:themeColor="text1"/>
          <w:sz w:val="24"/>
          <w:szCs w:val="24"/>
        </w:rPr>
        <w:t>29 265,6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F4413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405FB">
        <w:rPr>
          <w:rFonts w:ascii="Times New Roman" w:hAnsi="Times New Roman"/>
          <w:color w:val="000000" w:themeColor="text1"/>
          <w:sz w:val="24"/>
          <w:szCs w:val="24"/>
        </w:rPr>
        <w:t>1,51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Расходные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тельства по данному подразделу на 20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4413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C1E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год по отношению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плановым показателям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4413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405FB">
        <w:rPr>
          <w:rFonts w:ascii="Times New Roman" w:hAnsi="Times New Roman"/>
          <w:color w:val="000000" w:themeColor="text1"/>
          <w:sz w:val="24"/>
          <w:szCs w:val="24"/>
        </w:rPr>
        <w:t>увеличены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0405FB">
        <w:rPr>
          <w:rFonts w:ascii="Times New Roman" w:hAnsi="Times New Roman"/>
          <w:color w:val="000000" w:themeColor="text1"/>
          <w:sz w:val="24"/>
          <w:szCs w:val="24"/>
        </w:rPr>
        <w:t>24,35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5595AD2D" w14:textId="184C8614" w:rsidR="007C1A4D" w:rsidRPr="00A732AC" w:rsidRDefault="007C1A4D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7C1A4D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 05 «Судебная система»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проектом районного бюджета предусмотрены бюджетные ассигнования в размере </w:t>
      </w:r>
      <w:r w:rsidR="0070013C">
        <w:rPr>
          <w:rFonts w:ascii="Times New Roman" w:hAnsi="Times New Roman"/>
          <w:color w:val="000000" w:themeColor="text1"/>
          <w:sz w:val="24"/>
          <w:szCs w:val="24"/>
        </w:rPr>
        <w:t>3,0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>разделу на 202</w:t>
      </w:r>
      <w:r w:rsidR="0070013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 202</w:t>
      </w:r>
      <w:r w:rsidR="0070013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C1A4D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70013C">
        <w:rPr>
          <w:rFonts w:ascii="Times New Roman" w:hAnsi="Times New Roman"/>
          <w:color w:val="000000" w:themeColor="text1"/>
          <w:sz w:val="24"/>
          <w:szCs w:val="24"/>
        </w:rPr>
        <w:t xml:space="preserve"> значительно сокращены</w:t>
      </w:r>
      <w:r w:rsidR="007F0B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218BB6" w14:textId="7F6919B1"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06 «Обеспечение деятельности финансовых, налоговых и таможе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органов и органов финансового (финансово-бюджетного) надзора»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районного</w:t>
      </w:r>
      <w:r w:rsidR="00571F03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в размере</w:t>
      </w:r>
      <w:r w:rsidR="0011685F">
        <w:rPr>
          <w:rFonts w:ascii="Times New Roman" w:hAnsi="Times New Roman"/>
          <w:color w:val="000000" w:themeColor="text1"/>
          <w:sz w:val="24"/>
          <w:szCs w:val="24"/>
        </w:rPr>
        <w:t xml:space="preserve"> 10 270,3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лей, включая с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держание  контрольно-счетного органа Троицкого района.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подразде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лу на 202</w:t>
      </w:r>
      <w:r w:rsidR="00C8584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46A2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8584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685F">
        <w:rPr>
          <w:rFonts w:ascii="Times New Roman" w:hAnsi="Times New Roman"/>
          <w:color w:val="000000" w:themeColor="text1"/>
          <w:sz w:val="24"/>
          <w:szCs w:val="24"/>
        </w:rPr>
        <w:t>увеличены</w:t>
      </w:r>
      <w:r w:rsidR="006462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11685F">
        <w:rPr>
          <w:rFonts w:ascii="Times New Roman" w:hAnsi="Times New Roman"/>
          <w:color w:val="000000" w:themeColor="text1"/>
          <w:sz w:val="24"/>
          <w:szCs w:val="24"/>
        </w:rPr>
        <w:t>22,02</w:t>
      </w:r>
      <w:r w:rsidR="003D53F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DF1C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D548DB" w14:textId="61AA2782"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11E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</w:t>
      </w:r>
      <w:r w:rsidR="00330C3C" w:rsidRPr="0069111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69111E">
        <w:rPr>
          <w:rFonts w:ascii="Times New Roman" w:hAnsi="Times New Roman"/>
          <w:b/>
          <w:i/>
          <w:color w:val="000000" w:themeColor="text1"/>
          <w:sz w:val="24"/>
          <w:szCs w:val="24"/>
        </w:rPr>
        <w:t>11 «Резервные фонды»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 непредвиденные ра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ходы, запланированные в сумме </w:t>
      </w:r>
      <w:r w:rsidR="000D6E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30935" w:rsidRPr="0069111E">
        <w:rPr>
          <w:rFonts w:ascii="Times New Roman" w:hAnsi="Times New Roman"/>
          <w:color w:val="000000" w:themeColor="text1"/>
          <w:sz w:val="24"/>
          <w:szCs w:val="24"/>
        </w:rPr>
        <w:t> 000,0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690429" w:rsidRPr="0069111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сформированы на основании статьи 81 Бюджетного кодекса РФ и в соответствии с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стать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о бюджетном 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устройстве, бюджетном процессе и финансовом контроле в муниципальном обр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зовании Троицкий район Алтайского края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Средства резервного фонда 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D26BA3" w:rsidRPr="0069111E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69111E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направляются 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финансовое обеспечение непредвиденных расходов, в том числе на провед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ние аварийно-восстановительных работ и иных мероприятий, связанных с ликвидацией после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ствий стихийных бедствий и других чрезвычайных ситуаций. </w:t>
      </w:r>
    </w:p>
    <w:p w14:paraId="2358D952" w14:textId="723EB452"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13 «Другие общегосударственные вопросы»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жета предлагается выделение бюджетных ассигнований на 20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8584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 общей сумме </w:t>
      </w:r>
      <w:r w:rsidR="000133B7">
        <w:rPr>
          <w:rFonts w:ascii="Times New Roman" w:hAnsi="Times New Roman"/>
          <w:color w:val="000000" w:themeColor="text1"/>
          <w:sz w:val="24"/>
          <w:szCs w:val="24"/>
        </w:rPr>
        <w:t>12 285,0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0133B7">
        <w:rPr>
          <w:rFonts w:ascii="Times New Roman" w:hAnsi="Times New Roman"/>
          <w:color w:val="000000" w:themeColor="text1"/>
          <w:sz w:val="24"/>
          <w:szCs w:val="24"/>
        </w:rPr>
        <w:t>21,62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в сумме общегосударственных расходов), что 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3B7">
        <w:rPr>
          <w:rFonts w:ascii="Times New Roman" w:hAnsi="Times New Roman"/>
          <w:color w:val="000000" w:themeColor="text1"/>
          <w:sz w:val="24"/>
          <w:szCs w:val="24"/>
        </w:rPr>
        <w:t>33,87%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5847">
        <w:rPr>
          <w:rFonts w:ascii="Times New Roman" w:hAnsi="Times New Roman"/>
          <w:color w:val="000000" w:themeColor="text1"/>
          <w:sz w:val="24"/>
          <w:szCs w:val="24"/>
        </w:rPr>
        <w:t>меньше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8584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3DF">
        <w:rPr>
          <w:rFonts w:ascii="Times New Roman" w:hAnsi="Times New Roman"/>
          <w:color w:val="000000" w:themeColor="text1"/>
          <w:sz w:val="24"/>
          <w:szCs w:val="24"/>
        </w:rPr>
        <w:t>Значительно сокращены расходы на оценку недвижимости, на ремонт объектов м</w:t>
      </w:r>
      <w:r w:rsidR="005713D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713DF">
        <w:rPr>
          <w:rFonts w:ascii="Times New Roman" w:hAnsi="Times New Roman"/>
          <w:color w:val="000000" w:themeColor="text1"/>
          <w:sz w:val="24"/>
          <w:szCs w:val="24"/>
        </w:rPr>
        <w:t>ниципальной сферы.</w:t>
      </w:r>
    </w:p>
    <w:p w14:paraId="2295D783" w14:textId="5790A034" w:rsidR="008543A7" w:rsidRPr="00A732AC" w:rsidRDefault="00D04A0A" w:rsidP="00854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02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оборона»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9085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D12656">
        <w:rPr>
          <w:rFonts w:ascii="Times New Roman" w:hAnsi="Times New Roman"/>
          <w:color w:val="000000" w:themeColor="text1"/>
          <w:sz w:val="24"/>
          <w:szCs w:val="24"/>
        </w:rPr>
        <w:t>3 255,9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на </w:t>
      </w:r>
      <w:r w:rsidR="00D12656">
        <w:rPr>
          <w:rFonts w:ascii="Times New Roman" w:hAnsi="Times New Roman"/>
          <w:color w:val="000000" w:themeColor="text1"/>
          <w:sz w:val="24"/>
          <w:szCs w:val="24"/>
        </w:rPr>
        <w:t>21,67</w:t>
      </w:r>
      <w:r w:rsidR="0019085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691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выше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планированных в </w:t>
      </w:r>
      <w:r w:rsidR="001D1E2A"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061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9085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Расходы запланированы в пределах выделенной субвенции 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>выш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стоящих бюджетов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осуществление первичного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 воинского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учета на территориях, где отсу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ствуют военные комиссариаты</w:t>
      </w:r>
      <w:r w:rsidR="008543A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9798352" w14:textId="3C92B048" w:rsidR="00720C09" w:rsidRPr="00A732AC" w:rsidRDefault="00D04A0A" w:rsidP="00720C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03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безопасность и правоохранительная деятельность»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предлагаются расходные обязательства в размере </w:t>
      </w:r>
      <w:r w:rsidR="00EE1DCE">
        <w:rPr>
          <w:rFonts w:ascii="Times New Roman" w:hAnsi="Times New Roman"/>
          <w:color w:val="000000" w:themeColor="text1"/>
          <w:sz w:val="24"/>
          <w:szCs w:val="24"/>
        </w:rPr>
        <w:t>3 221,0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которые по отношению к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плановым показателям бюджета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B5D3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E430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1DCE">
        <w:rPr>
          <w:rFonts w:ascii="Times New Roman" w:hAnsi="Times New Roman"/>
          <w:color w:val="000000" w:themeColor="text1"/>
          <w:sz w:val="24"/>
          <w:szCs w:val="24"/>
        </w:rPr>
        <w:t xml:space="preserve">выросли 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EE1DCE">
        <w:rPr>
          <w:rFonts w:ascii="Times New Roman" w:hAnsi="Times New Roman"/>
          <w:color w:val="000000" w:themeColor="text1"/>
          <w:sz w:val="24"/>
          <w:szCs w:val="24"/>
        </w:rPr>
        <w:t>2,58%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. Расшифровка затрат содержится в пояснительной записке к проекту районного бюджета на 202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 годов.</w:t>
      </w:r>
      <w:proofErr w:type="gramEnd"/>
    </w:p>
    <w:p w14:paraId="75AFCC9C" w14:textId="5F563BEB" w:rsidR="00720C09" w:rsidRPr="00A732AC" w:rsidRDefault="00720C09" w:rsidP="00330C3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«Национальная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экономика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запланир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вано на 202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A2A60">
        <w:rPr>
          <w:rFonts w:ascii="Times New Roman" w:hAnsi="Times New Roman"/>
          <w:color w:val="000000" w:themeColor="text1"/>
          <w:sz w:val="24"/>
          <w:szCs w:val="24"/>
        </w:rPr>
        <w:t>21 409,2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на </w:t>
      </w:r>
      <w:r w:rsidR="00DA2A60">
        <w:rPr>
          <w:rFonts w:ascii="Times New Roman" w:hAnsi="Times New Roman"/>
          <w:color w:val="000000" w:themeColor="text1"/>
          <w:sz w:val="24"/>
          <w:szCs w:val="24"/>
        </w:rPr>
        <w:t>2 713,2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69111E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 суммы 20</w:t>
      </w:r>
      <w:r w:rsidR="003449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691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49651E" w14:textId="62FB3100" w:rsidR="00D04A0A" w:rsidRDefault="00D04A0A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05</w:t>
      </w:r>
      <w:r w:rsidR="00B50890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«Жилищно-коммунальное хозяйство»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8204E4">
        <w:rPr>
          <w:rFonts w:ascii="Times New Roman" w:hAnsi="Times New Roman"/>
          <w:color w:val="000000" w:themeColor="text1"/>
          <w:sz w:val="24"/>
          <w:szCs w:val="24"/>
        </w:rPr>
        <w:t>65 407,3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204E4">
        <w:rPr>
          <w:rFonts w:ascii="Times New Roman" w:hAnsi="Times New Roman"/>
          <w:color w:val="000000" w:themeColor="text1"/>
          <w:sz w:val="24"/>
          <w:szCs w:val="24"/>
        </w:rPr>
        <w:t xml:space="preserve">25 715,2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</w:t>
      </w:r>
      <w:r w:rsidR="008204E4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чем в 20</w:t>
      </w:r>
      <w:r w:rsidR="00556AC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B665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14:paraId="3EB93832" w14:textId="12602639" w:rsidR="00824D0B" w:rsidRPr="006A6149" w:rsidRDefault="00824D0B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Охрана окружающей среды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заплан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ровано на 202</w:t>
      </w:r>
      <w:r w:rsidR="00771F07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71F0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2737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71F07">
        <w:rPr>
          <w:rFonts w:ascii="Times New Roman" w:hAnsi="Times New Roman"/>
          <w:color w:val="000000" w:themeColor="text1"/>
          <w:sz w:val="24"/>
          <w:szCs w:val="24"/>
        </w:rPr>
        <w:t>7,0</w:t>
      </w:r>
      <w:r w:rsidR="007D0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что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639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 </w:t>
      </w:r>
      <w:r w:rsidR="00771F07">
        <w:rPr>
          <w:rFonts w:ascii="Times New Roman" w:hAnsi="Times New Roman"/>
          <w:color w:val="000000" w:themeColor="text1"/>
          <w:sz w:val="24"/>
          <w:szCs w:val="24"/>
        </w:rPr>
        <w:t xml:space="preserve">ниже </w:t>
      </w:r>
      <w:proofErr w:type="gramStart"/>
      <w:r w:rsidR="007D0639">
        <w:rPr>
          <w:rFonts w:ascii="Times New Roman" w:hAnsi="Times New Roman"/>
          <w:color w:val="000000" w:themeColor="text1"/>
          <w:sz w:val="24"/>
          <w:szCs w:val="24"/>
        </w:rPr>
        <w:t>уровня</w:t>
      </w:r>
      <w:proofErr w:type="gramEnd"/>
      <w:r w:rsidR="007D0639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771F0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0639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14:paraId="62AD9939" w14:textId="3F914E68" w:rsidR="00D04A0A" w:rsidRPr="001F351A" w:rsidRDefault="00D04A0A" w:rsidP="0053112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07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«Образование»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предусматриваются расходы на реализацию приорите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ных направлений государственной политики в области образования, молодежной политики и оздоровления детей. В структуре расходов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расходы на образование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в 202</w:t>
      </w:r>
      <w:r w:rsidR="00186F7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соста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вят</w:t>
      </w:r>
      <w:r w:rsidR="00824D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7371">
        <w:rPr>
          <w:rFonts w:ascii="Times New Roman" w:hAnsi="Times New Roman"/>
          <w:color w:val="000000" w:themeColor="text1"/>
          <w:sz w:val="24"/>
          <w:szCs w:val="24"/>
        </w:rPr>
        <w:t>66,81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  <w:r w:rsidR="00C32F4A">
        <w:rPr>
          <w:rFonts w:ascii="Times New Roman" w:hAnsi="Times New Roman"/>
          <w:color w:val="000000" w:themeColor="text1"/>
          <w:sz w:val="24"/>
          <w:szCs w:val="24"/>
        </w:rPr>
        <w:t>Знач</w:t>
      </w:r>
      <w:r w:rsidR="00C32F4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32F4A">
        <w:rPr>
          <w:rFonts w:ascii="Times New Roman" w:hAnsi="Times New Roman"/>
          <w:color w:val="000000" w:themeColor="text1"/>
          <w:sz w:val="24"/>
          <w:szCs w:val="24"/>
        </w:rPr>
        <w:t>тельное  сокращение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прогнозируется п</w:t>
      </w:r>
      <w:r w:rsidR="00C1766F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7D0639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r w:rsidR="00C32F4A">
        <w:rPr>
          <w:rFonts w:ascii="Times New Roman" w:hAnsi="Times New Roman"/>
          <w:color w:val="000000" w:themeColor="text1"/>
          <w:sz w:val="24"/>
          <w:szCs w:val="24"/>
        </w:rPr>
        <w:t>у «Молодежная политика»</w:t>
      </w:r>
      <w:r w:rsidR="007D06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8DC0F5A" w14:textId="11E508C3" w:rsidR="00CE299D" w:rsidRPr="00A732AC" w:rsidRDefault="00D04A0A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08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«Культура и кинематография»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5E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 </w:t>
      </w:r>
      <w:r w:rsidR="00C27371">
        <w:rPr>
          <w:rFonts w:ascii="Times New Roman" w:hAnsi="Times New Roman"/>
          <w:color w:val="000000" w:themeColor="text1"/>
          <w:sz w:val="24"/>
          <w:szCs w:val="24"/>
        </w:rPr>
        <w:t>48 154,3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="00C27371">
        <w:rPr>
          <w:rFonts w:ascii="Times New Roman" w:hAnsi="Times New Roman"/>
          <w:color w:val="000000" w:themeColor="text1"/>
          <w:sz w:val="24"/>
          <w:szCs w:val="24"/>
        </w:rPr>
        <w:t>6,15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расходов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районного бюджета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В сравнении с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план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выми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показателями 20</w:t>
      </w:r>
      <w:r w:rsidR="005428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5E2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объем ассигнований по данному разделу </w:t>
      </w:r>
      <w:r w:rsidR="00C27371">
        <w:rPr>
          <w:rFonts w:ascii="Times New Roman" w:hAnsi="Times New Roman"/>
          <w:color w:val="000000" w:themeColor="text1"/>
          <w:sz w:val="24"/>
          <w:szCs w:val="24"/>
        </w:rPr>
        <w:t>выросли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27371">
        <w:rPr>
          <w:rFonts w:ascii="Times New Roman" w:hAnsi="Times New Roman"/>
          <w:color w:val="000000" w:themeColor="text1"/>
          <w:sz w:val="24"/>
          <w:szCs w:val="24"/>
        </w:rPr>
        <w:t>15 873,2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6D45BBE5" w14:textId="493692DA" w:rsidR="00D04A0A" w:rsidRPr="00A732AC" w:rsidRDefault="00D04A0A" w:rsidP="00B04815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454358">
        <w:rPr>
          <w:rFonts w:eastAsia="Calibri"/>
          <w:color w:val="000000" w:themeColor="text1"/>
          <w:lang w:eastAsia="en-US"/>
        </w:rPr>
        <w:t xml:space="preserve">По </w:t>
      </w:r>
      <w:r w:rsidRPr="00454358">
        <w:rPr>
          <w:rFonts w:eastAsia="Calibri"/>
          <w:b/>
          <w:color w:val="000000" w:themeColor="text1"/>
          <w:lang w:eastAsia="en-US"/>
        </w:rPr>
        <w:t>разделу 10</w:t>
      </w:r>
      <w:r w:rsidR="00B04815" w:rsidRPr="00454358">
        <w:rPr>
          <w:rFonts w:eastAsia="Calibri"/>
          <w:b/>
          <w:color w:val="000000" w:themeColor="text1"/>
          <w:lang w:eastAsia="en-US"/>
        </w:rPr>
        <w:t xml:space="preserve"> </w:t>
      </w:r>
      <w:r w:rsidRPr="00454358">
        <w:rPr>
          <w:rFonts w:eastAsia="Calibri"/>
          <w:b/>
          <w:color w:val="000000" w:themeColor="text1"/>
          <w:lang w:eastAsia="en-US"/>
        </w:rPr>
        <w:t>00 «Социальная политика»</w:t>
      </w:r>
      <w:r w:rsidRPr="00454358">
        <w:rPr>
          <w:rFonts w:eastAsia="Calibri"/>
          <w:color w:val="000000" w:themeColor="text1"/>
          <w:lang w:eastAsia="en-US"/>
        </w:rPr>
        <w:t xml:space="preserve"> бюджетные ассигнования на 20</w:t>
      </w:r>
      <w:r w:rsidR="00B805B8" w:rsidRPr="00454358">
        <w:rPr>
          <w:rFonts w:eastAsia="Calibri"/>
          <w:color w:val="000000" w:themeColor="text1"/>
          <w:lang w:eastAsia="en-US"/>
        </w:rPr>
        <w:t>2</w:t>
      </w:r>
      <w:r w:rsidR="009E4637" w:rsidRPr="00454358">
        <w:rPr>
          <w:rFonts w:eastAsia="Calibri"/>
          <w:color w:val="000000" w:themeColor="text1"/>
          <w:lang w:eastAsia="en-US"/>
        </w:rPr>
        <w:t>4</w:t>
      </w:r>
      <w:r w:rsidRPr="00454358">
        <w:rPr>
          <w:rFonts w:eastAsia="Calibri"/>
          <w:color w:val="000000" w:themeColor="text1"/>
          <w:lang w:eastAsia="en-US"/>
        </w:rPr>
        <w:t xml:space="preserve"> год план</w:t>
      </w:r>
      <w:r w:rsidRPr="00454358">
        <w:rPr>
          <w:rFonts w:eastAsia="Calibri"/>
          <w:color w:val="000000" w:themeColor="text1"/>
          <w:lang w:eastAsia="en-US"/>
        </w:rPr>
        <w:t>и</w:t>
      </w:r>
      <w:r w:rsidRPr="00454358">
        <w:rPr>
          <w:rFonts w:eastAsia="Calibri"/>
          <w:color w:val="000000" w:themeColor="text1"/>
          <w:lang w:eastAsia="en-US"/>
        </w:rPr>
        <w:t xml:space="preserve">руются в сумме </w:t>
      </w:r>
      <w:r w:rsidR="00454358">
        <w:rPr>
          <w:rFonts w:eastAsia="Calibri"/>
          <w:color w:val="000000" w:themeColor="text1"/>
          <w:lang w:eastAsia="en-US"/>
        </w:rPr>
        <w:t>29 209,4</w:t>
      </w:r>
      <w:r w:rsidRPr="00454358">
        <w:rPr>
          <w:rFonts w:eastAsia="Calibri"/>
          <w:color w:val="000000" w:themeColor="text1"/>
          <w:lang w:eastAsia="en-US"/>
        </w:rPr>
        <w:t xml:space="preserve"> тыс. рублей</w:t>
      </w:r>
      <w:r w:rsidR="00B04815" w:rsidRPr="00454358">
        <w:rPr>
          <w:rFonts w:eastAsia="Calibri"/>
          <w:color w:val="000000" w:themeColor="text1"/>
          <w:lang w:eastAsia="en-US"/>
        </w:rPr>
        <w:t xml:space="preserve">. </w:t>
      </w:r>
      <w:r w:rsidRPr="00454358">
        <w:rPr>
          <w:rFonts w:eastAsia="Calibri"/>
          <w:color w:val="000000" w:themeColor="text1"/>
          <w:lang w:eastAsia="en-US"/>
        </w:rPr>
        <w:t xml:space="preserve">В структуре расходов </w:t>
      </w:r>
      <w:r w:rsidR="00B805B8" w:rsidRPr="00454358">
        <w:rPr>
          <w:rFonts w:eastAsia="Calibri"/>
          <w:color w:val="000000" w:themeColor="text1"/>
          <w:lang w:eastAsia="en-US"/>
        </w:rPr>
        <w:t xml:space="preserve">районного </w:t>
      </w:r>
      <w:r w:rsidRPr="00454358">
        <w:rPr>
          <w:rFonts w:eastAsia="Calibri"/>
          <w:color w:val="000000" w:themeColor="text1"/>
          <w:lang w:eastAsia="en-US"/>
        </w:rPr>
        <w:t xml:space="preserve">бюджета </w:t>
      </w:r>
      <w:r w:rsidR="00B805B8" w:rsidRPr="00454358">
        <w:rPr>
          <w:rFonts w:eastAsia="Calibri"/>
          <w:color w:val="000000" w:themeColor="text1"/>
          <w:lang w:eastAsia="en-US"/>
        </w:rPr>
        <w:t>Троицкого ра</w:t>
      </w:r>
      <w:r w:rsidR="00B805B8" w:rsidRPr="00454358">
        <w:rPr>
          <w:rFonts w:eastAsia="Calibri"/>
          <w:color w:val="000000" w:themeColor="text1"/>
          <w:lang w:eastAsia="en-US"/>
        </w:rPr>
        <w:t>й</w:t>
      </w:r>
      <w:r w:rsidR="00B805B8" w:rsidRPr="00454358">
        <w:rPr>
          <w:rFonts w:eastAsia="Calibri"/>
          <w:color w:val="000000" w:themeColor="text1"/>
          <w:lang w:eastAsia="en-US"/>
        </w:rPr>
        <w:t>она Алтайского края</w:t>
      </w:r>
      <w:r w:rsidRPr="00454358">
        <w:rPr>
          <w:rFonts w:eastAsia="Calibri"/>
          <w:color w:val="000000" w:themeColor="text1"/>
          <w:lang w:eastAsia="en-US"/>
        </w:rPr>
        <w:t xml:space="preserve"> расходы на социальную политику составят </w:t>
      </w:r>
      <w:r w:rsidR="00454358">
        <w:rPr>
          <w:rFonts w:eastAsia="Calibri"/>
          <w:color w:val="000000" w:themeColor="text1"/>
          <w:lang w:eastAsia="en-US"/>
        </w:rPr>
        <w:t>3,73</w:t>
      </w:r>
      <w:r w:rsidR="00B805B8" w:rsidRPr="00454358">
        <w:rPr>
          <w:rFonts w:eastAsia="Calibri"/>
          <w:color w:val="000000" w:themeColor="text1"/>
          <w:lang w:eastAsia="en-US"/>
        </w:rPr>
        <w:t>% от общей суммы расх</w:t>
      </w:r>
      <w:r w:rsidR="00B805B8" w:rsidRPr="00454358">
        <w:rPr>
          <w:rFonts w:eastAsia="Calibri"/>
          <w:color w:val="000000" w:themeColor="text1"/>
          <w:lang w:eastAsia="en-US"/>
        </w:rPr>
        <w:t>о</w:t>
      </w:r>
      <w:r w:rsidR="00B805B8" w:rsidRPr="00454358">
        <w:rPr>
          <w:rFonts w:eastAsia="Calibri"/>
          <w:color w:val="000000" w:themeColor="text1"/>
          <w:lang w:eastAsia="en-US"/>
        </w:rPr>
        <w:t>дов районного бюджета</w:t>
      </w:r>
      <w:proofErr w:type="gramStart"/>
      <w:r w:rsidR="00B805B8" w:rsidRPr="00454358">
        <w:rPr>
          <w:rFonts w:eastAsia="Calibri"/>
          <w:color w:val="000000" w:themeColor="text1"/>
          <w:lang w:eastAsia="en-US"/>
        </w:rPr>
        <w:t>.</w:t>
      </w:r>
      <w:proofErr w:type="gramEnd"/>
      <w:r w:rsidR="00B04815" w:rsidRPr="00454358">
        <w:rPr>
          <w:rFonts w:eastAsia="Calibri"/>
          <w:color w:val="000000" w:themeColor="text1"/>
          <w:lang w:eastAsia="en-US"/>
        </w:rPr>
        <w:t xml:space="preserve"> </w:t>
      </w:r>
      <w:r w:rsidR="00454358">
        <w:rPr>
          <w:rFonts w:eastAsia="Calibri"/>
          <w:color w:val="000000" w:themeColor="text1"/>
          <w:lang w:eastAsia="en-US"/>
        </w:rPr>
        <w:t>С</w:t>
      </w:r>
      <w:r w:rsidR="009E4637">
        <w:rPr>
          <w:rFonts w:eastAsia="Calibri"/>
          <w:color w:val="000000" w:themeColor="text1"/>
          <w:lang w:eastAsia="en-US"/>
        </w:rPr>
        <w:t>окращение</w:t>
      </w:r>
      <w:r w:rsidR="00454358">
        <w:rPr>
          <w:rFonts w:eastAsia="Calibri"/>
          <w:color w:val="000000" w:themeColor="text1"/>
          <w:lang w:eastAsia="en-US"/>
        </w:rPr>
        <w:t xml:space="preserve"> почти на 50%</w:t>
      </w:r>
      <w:r w:rsidR="009E4637">
        <w:rPr>
          <w:rFonts w:eastAsia="Calibri"/>
          <w:color w:val="000000" w:themeColor="text1"/>
          <w:lang w:eastAsia="en-US"/>
        </w:rPr>
        <w:t xml:space="preserve"> планируется по разделу «Социальное обе</w:t>
      </w:r>
      <w:r w:rsidR="009E4637">
        <w:rPr>
          <w:rFonts w:eastAsia="Calibri"/>
          <w:color w:val="000000" w:themeColor="text1"/>
          <w:lang w:eastAsia="en-US"/>
        </w:rPr>
        <w:t>с</w:t>
      </w:r>
      <w:r w:rsidR="009E4637">
        <w:rPr>
          <w:rFonts w:eastAsia="Calibri"/>
          <w:color w:val="000000" w:themeColor="text1"/>
          <w:lang w:eastAsia="en-US"/>
        </w:rPr>
        <w:t>печение населения».</w:t>
      </w:r>
    </w:p>
    <w:p w14:paraId="274635FB" w14:textId="02DB4D13" w:rsidR="00310A11" w:rsidRPr="005B4C85" w:rsidRDefault="00D04A0A" w:rsidP="000D04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разделу 11</w:t>
      </w:r>
      <w:r w:rsidR="00651D04" w:rsidRPr="005B4C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00 «Физическая культура и спорт»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проектом районного бюджета на 202</w:t>
      </w:r>
      <w:r w:rsidR="00D630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</w:t>
      </w:r>
      <w:r w:rsidR="00310A11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4358">
        <w:rPr>
          <w:rFonts w:ascii="Times New Roman" w:hAnsi="Times New Roman"/>
          <w:color w:val="000000" w:themeColor="text1"/>
          <w:sz w:val="24"/>
          <w:szCs w:val="24"/>
        </w:rPr>
        <w:t>500,0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454358">
        <w:rPr>
          <w:rFonts w:ascii="Times New Roman" w:hAnsi="Times New Roman"/>
          <w:color w:val="000000" w:themeColor="text1"/>
          <w:sz w:val="24"/>
          <w:szCs w:val="24"/>
        </w:rPr>
        <w:t>, расходы по  сравнению с 2023 г</w:t>
      </w:r>
      <w:r w:rsidR="0045435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54358">
        <w:rPr>
          <w:rFonts w:ascii="Times New Roman" w:hAnsi="Times New Roman"/>
          <w:color w:val="000000" w:themeColor="text1"/>
          <w:sz w:val="24"/>
          <w:szCs w:val="24"/>
        </w:rPr>
        <w:t>дом сильно сокращены.</w:t>
      </w:r>
    </w:p>
    <w:p w14:paraId="4B91A657" w14:textId="2A35416F" w:rsidR="00AC5CDC" w:rsidRDefault="00D04A0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разделу 1</w:t>
      </w:r>
      <w:r w:rsidR="00AC5CDC" w:rsidRPr="005B4C8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35249" w:rsidRPr="005B4C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00 «</w:t>
      </w:r>
      <w:r w:rsidR="00AC5CDC" w:rsidRPr="005B4C85">
        <w:rPr>
          <w:rFonts w:ascii="Times New Roman" w:hAnsi="Times New Roman"/>
          <w:b/>
          <w:color w:val="000000" w:themeColor="text1"/>
          <w:sz w:val="24"/>
          <w:szCs w:val="24"/>
        </w:rPr>
        <w:t>Средства массовой информации</w:t>
      </w:r>
      <w:r w:rsidRPr="005B4C8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A375E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99075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D0639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AC5CDC" w:rsidRPr="005B4C85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C316EB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A375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316EB" w:rsidRPr="005B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A72E60" w14:textId="4B9236E6" w:rsidR="00367EEB" w:rsidRPr="0096566A" w:rsidRDefault="00367EEB" w:rsidP="00367E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Межбюджетные трансферты общего характера бюджетам субъе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тов Российской Федерации и муниципальных образований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>
        <w:rPr>
          <w:rFonts w:ascii="Times New Roman" w:hAnsi="Times New Roman"/>
          <w:color w:val="000000" w:themeColor="text1"/>
          <w:sz w:val="24"/>
          <w:szCs w:val="24"/>
        </w:rPr>
        <w:t>та на 202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30 824,1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4 056,1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4772C5">
        <w:rPr>
          <w:rFonts w:ascii="Times New Roman" w:hAnsi="Times New Roman"/>
          <w:color w:val="000000" w:themeColor="text1"/>
          <w:sz w:val="24"/>
          <w:szCs w:val="24"/>
        </w:rPr>
        <w:t>больше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плановы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показател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5B4C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B5E83">
        <w:rPr>
          <w:rFonts w:ascii="Times New Roman" w:hAnsi="Times New Roman"/>
          <w:color w:val="000000" w:themeColor="text1"/>
          <w:sz w:val="24"/>
          <w:szCs w:val="24"/>
        </w:rPr>
        <w:t>Распределение дотаций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на выра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нивание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бюджетам сельских поселений Троицкого района рассчитано на основании 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Закона 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тайского края от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ноября 2005 года №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89-ЗС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порядке распределения дотаций на выравн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вание бюджетной обеспеченности поселений и расчета субсидий из бюджетов поселений в кр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52069">
        <w:rPr>
          <w:rFonts w:ascii="Times New Roman" w:hAnsi="Times New Roman"/>
          <w:color w:val="000000" w:themeColor="text1"/>
          <w:sz w:val="24"/>
          <w:szCs w:val="24"/>
        </w:rPr>
        <w:t>евой бюджет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 xml:space="preserve">(в редакции от 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>.10.202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 xml:space="preserve"> года) 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и Решения Троицкого районного Совета депут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тов Алтайского края от 0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ноября 20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305CD7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 порядке</w:t>
      </w:r>
      <w:proofErr w:type="gramEnd"/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распределения дотаций на выра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нивание бюджетной обеспеченности поселений из районного бюджета муниципального образ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вания Троицкий район </w:t>
      </w:r>
      <w:r w:rsidR="00A91FB4" w:rsidRPr="0096566A">
        <w:rPr>
          <w:rFonts w:ascii="Times New Roman" w:hAnsi="Times New Roman"/>
          <w:color w:val="000000" w:themeColor="text1"/>
          <w:sz w:val="24"/>
          <w:szCs w:val="24"/>
        </w:rPr>
        <w:t>Алтайского края”. Дотация каждому сельскому поселению Троицкого района состоит из дотации на выравнивание, предоставляемой за счет субвенции из бюджета Алтайского края и дотации  на выравнивание, предоставляемой за счет собственных доходов бюджета муниципального образования Троицкий район Алтайского края.</w:t>
      </w:r>
    </w:p>
    <w:p w14:paraId="01AAD964" w14:textId="17317B29" w:rsidR="00367EEB" w:rsidRPr="00450D23" w:rsidRDefault="00450D23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приложениях 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D0F27" w:rsidRPr="00BD0F27">
        <w:rPr>
          <w:rFonts w:ascii="Times New Roman" w:hAnsi="Times New Roman"/>
          <w:color w:val="000000" w:themeColor="text1"/>
          <w:sz w:val="24"/>
          <w:szCs w:val="24"/>
        </w:rPr>
        <w:t>-9</w:t>
      </w:r>
      <w:r w:rsidRPr="00BD0F27">
        <w:rPr>
          <w:rFonts w:ascii="Times New Roman" w:hAnsi="Times New Roman"/>
          <w:color w:val="000000" w:themeColor="text1"/>
          <w:sz w:val="24"/>
          <w:szCs w:val="24"/>
        </w:rPr>
        <w:t xml:space="preserve"> проекта Решения Троицкого районного Совета депутатов Алтайского края “О районном бюджете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Троицкий район Алтайского края на 202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3358C0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450D23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целевые статьи указаны в соответствии с пр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казом Министерства финансов Российской Федерации от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AD64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9C2B33">
        <w:rPr>
          <w:rFonts w:ascii="Times New Roman" w:hAnsi="Times New Roman"/>
          <w:color w:val="000000" w:themeColor="text1"/>
          <w:sz w:val="24"/>
          <w:szCs w:val="24"/>
        </w:rPr>
        <w:t>82н.</w:t>
      </w:r>
    </w:p>
    <w:p w14:paraId="1AC29832" w14:textId="77777777" w:rsidR="009C17EA" w:rsidRDefault="009C17EA" w:rsidP="005B45A6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6293DE" w14:textId="77777777" w:rsidR="005F147D" w:rsidRPr="00A732AC" w:rsidRDefault="00DF26F4" w:rsidP="005B45A6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9359B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Муниципальные программы</w:t>
      </w:r>
    </w:p>
    <w:p w14:paraId="6ACF6A83" w14:textId="55DDDB7B" w:rsidR="003A6980" w:rsidRPr="00246739" w:rsidRDefault="008F0203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Троицком районе Алтайского края действуют несколько муниципальных программ.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муниципальных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лено в таблице № 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Проектом бюджета на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9156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предусмотрено финансировани</w:t>
      </w:r>
      <w:r w:rsidR="00AB3A75">
        <w:rPr>
          <w:rFonts w:ascii="Times New Roman" w:hAnsi="Times New Roman"/>
          <w:color w:val="000000" w:themeColor="text1"/>
          <w:sz w:val="24"/>
          <w:szCs w:val="24"/>
        </w:rPr>
        <w:t>е 20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ципальных программ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№1</w:t>
      </w:r>
      <w:r w:rsidR="0019156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27A9B">
        <w:rPr>
          <w:rFonts w:ascii="Times New Roman" w:hAnsi="Times New Roman"/>
          <w:color w:val="000000" w:themeColor="text1"/>
          <w:sz w:val="24"/>
          <w:szCs w:val="24"/>
        </w:rPr>
        <w:t xml:space="preserve"> к проекту бюджета)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68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23623A5" w14:textId="77777777" w:rsidR="00080121" w:rsidRPr="00A732AC" w:rsidRDefault="00246739" w:rsidP="00FC2775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2467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140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9"/>
      </w:tblGrid>
      <w:tr w:rsidR="005A28D0" w:rsidRPr="00A732AC" w14:paraId="43D8D5E5" w14:textId="77777777" w:rsidTr="00AC7D6F">
        <w:trPr>
          <w:trHeight w:val="5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4C0" w14:textId="77777777" w:rsidR="005A28D0" w:rsidRPr="00A732AC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25B" w14:textId="77777777" w:rsidR="005A28D0" w:rsidRPr="00A732AC" w:rsidRDefault="005A28D0" w:rsidP="00FB04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00E" w14:textId="3419AC58" w:rsidR="005A28D0" w:rsidRPr="00A732AC" w:rsidRDefault="00AC7D6F" w:rsidP="001915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проекту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бюджета на 20</w:t>
            </w:r>
            <w:r w:rsidR="00DF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915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A28D0" w:rsidRPr="00A732AC" w14:paraId="5133706B" w14:textId="77777777" w:rsidTr="00AC7D6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7D7E" w14:textId="77777777" w:rsidR="005A28D0" w:rsidRPr="00A732AC" w:rsidRDefault="005A28D0" w:rsidP="00FD62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FD6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культуры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39AB" w14:textId="77777777" w:rsidR="005A28D0" w:rsidRPr="00A732AC" w:rsidRDefault="00250DE7" w:rsidP="00FB04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85D" w14:textId="4CC590CF" w:rsidR="005A28D0" w:rsidRPr="00A732AC" w:rsidRDefault="00DC5C9D" w:rsidP="00250DE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106  348,2</w:t>
            </w:r>
          </w:p>
        </w:tc>
      </w:tr>
      <w:tr w:rsidR="005A28D0" w:rsidRPr="00A732AC" w14:paraId="3FE3B763" w14:textId="77777777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A3CB" w14:textId="6C1B41B9" w:rsidR="005A28D0" w:rsidRPr="00A732AC" w:rsidRDefault="005A28D0" w:rsidP="00DF26F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доступным и комфорт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жильем населения Троицкого ра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44E" w14:textId="77777777" w:rsidR="005A28D0" w:rsidRPr="00A732AC" w:rsidRDefault="006A78F8" w:rsidP="005A2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6AD7" w14:textId="5D7D3680" w:rsidR="005A28D0" w:rsidRPr="00A732AC" w:rsidRDefault="00DC5C9D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2 002,1</w:t>
            </w:r>
          </w:p>
        </w:tc>
      </w:tr>
      <w:tr w:rsidR="00250DE7" w:rsidRPr="00A732AC" w14:paraId="401462CE" w14:textId="77777777" w:rsidTr="00250DE7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1F6B" w14:textId="77777777" w:rsidR="00250DE7" w:rsidRPr="00A732AC" w:rsidRDefault="00250DE7" w:rsidP="00B1643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стемы обращения с отходами производства и потребления на территории Троицкого района на 2019-2024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062A" w14:textId="77777777" w:rsidR="00250DE7" w:rsidRPr="00A732AC" w:rsidRDefault="00250DE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5F3C" w14:textId="393FF408" w:rsidR="00250DE7" w:rsidRPr="00A732AC" w:rsidRDefault="00DC5C9D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3 667,0</w:t>
            </w:r>
          </w:p>
        </w:tc>
      </w:tr>
      <w:tr w:rsidR="00250DE7" w:rsidRPr="00A732AC" w14:paraId="61C59611" w14:textId="77777777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42CA" w14:textId="2A806DE3" w:rsidR="00250DE7" w:rsidRPr="00CB07FE" w:rsidRDefault="00250DE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в Троицком районе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23EF" w14:textId="77777777" w:rsidR="00250DE7" w:rsidRDefault="00250DE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7EE3" w14:textId="71EEAB58" w:rsidR="00250DE7" w:rsidRDefault="00DC5C9D" w:rsidP="00D2172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421 515,1</w:t>
            </w:r>
          </w:p>
        </w:tc>
      </w:tr>
      <w:tr w:rsidR="00F076A7" w:rsidRPr="00A732AC" w14:paraId="0D2DDC24" w14:textId="77777777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EE94" w14:textId="5E5CB060" w:rsidR="00F076A7" w:rsidRPr="00CB07FE" w:rsidRDefault="00F076A7" w:rsidP="00B1643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="00D37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азвитие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 и среднего предпринимательства в Троицк</w:t>
            </w:r>
            <w:r w:rsidR="00D37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D37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8CE4" w14:textId="77777777"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DAAC" w14:textId="02798D60" w:rsidR="00F076A7" w:rsidRDefault="00191569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F076A7" w:rsidRPr="00A732AC" w14:paraId="728A9EDF" w14:textId="77777777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1AE2" w14:textId="77777777" w:rsidR="00F076A7" w:rsidRPr="00CB0C42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зической культуры и спорта в Троицком районе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26B7" w14:textId="77777777"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39C8" w14:textId="74542BF2" w:rsidR="00F076A7" w:rsidRDefault="00DC5C9D" w:rsidP="00D2172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15 719,3</w:t>
            </w:r>
          </w:p>
        </w:tc>
      </w:tr>
      <w:tr w:rsidR="00F076A7" w:rsidRPr="00A732AC" w14:paraId="67E4554A" w14:textId="77777777" w:rsidTr="00B16436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BC75" w14:textId="77777777" w:rsidR="00F076A7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Троицкого района «Обеспечение прав граждан и их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C0A1" w14:textId="77777777"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9815" w14:textId="0A0A9049" w:rsidR="00F076A7" w:rsidRDefault="00F076A7" w:rsidP="00F076A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37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076A7" w:rsidRPr="00A732AC" w14:paraId="7189E2C6" w14:textId="77777777" w:rsidTr="00F076A7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EBCC" w14:textId="77777777" w:rsidR="00F076A7" w:rsidRPr="00A732AC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экстремизма и терроризма на территории муниципального образования Троицкий район Алтайского края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CAE0" w14:textId="77777777" w:rsidR="00F076A7" w:rsidRPr="00A732AC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BE14" w14:textId="6B6E5B07" w:rsidR="00F076A7" w:rsidRPr="00A732AC" w:rsidRDefault="00191569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F076A7" w:rsidRPr="00A732AC" w14:paraId="7696F3B6" w14:textId="77777777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A25" w14:textId="77777777" w:rsidR="00F076A7" w:rsidRPr="00AD29BB" w:rsidRDefault="00F076A7" w:rsidP="00F076A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устойчивого исполнения бюджетов муниципал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образований и повышения эффективности бюджетных расходов в Троицком районе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ECCA" w14:textId="77777777" w:rsidR="00F076A7" w:rsidRDefault="00F076A7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E8F0" w14:textId="17FF00FD" w:rsidR="00F076A7" w:rsidRDefault="00191569" w:rsidP="00D2172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30 824,1</w:t>
            </w:r>
          </w:p>
        </w:tc>
      </w:tr>
      <w:tr w:rsidR="00F076A7" w:rsidRPr="00A732AC" w14:paraId="243E98A8" w14:textId="77777777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739F" w14:textId="1CCF7070" w:rsidR="00F076A7" w:rsidRDefault="00DE3C69" w:rsidP="00D2172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Адресная инвестиционная программа муниципального обр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зования Троицкий район Алтайского края на 202</w:t>
            </w:r>
            <w:r w:rsidR="00191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60D2" w14:textId="77777777" w:rsidR="00F076A7" w:rsidRDefault="00DE3C69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2BC2" w14:textId="0680CF64" w:rsidR="00F076A7" w:rsidRDefault="00265984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13 142,1</w:t>
            </w:r>
          </w:p>
        </w:tc>
      </w:tr>
      <w:tr w:rsidR="00DE3C69" w:rsidRPr="00A732AC" w14:paraId="27E76282" w14:textId="77777777" w:rsidTr="00B16436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1D15" w14:textId="77777777" w:rsidR="00DE3C69" w:rsidRDefault="003A7CBC" w:rsidP="003A7CBC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2C1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т</w:t>
            </w:r>
            <w:r w:rsidRPr="002C1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C1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ризма в муниципальном образовании Троицкий район Алта</w:t>
            </w:r>
            <w:r w:rsidRPr="002C1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C1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5D03" w14:textId="77777777" w:rsidR="00DE3C69" w:rsidRDefault="003A7CBC" w:rsidP="00B164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0046" w14:textId="4228DDCA" w:rsidR="00DE3C69" w:rsidRDefault="00191569" w:rsidP="00B1643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A7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076A7" w:rsidRPr="00A732AC" w14:paraId="2DB06240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056" w14:textId="77777777" w:rsidR="00F076A7" w:rsidRPr="00A732AC" w:rsidRDefault="00F076A7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общеобразовательных организаций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0EA7" w14:textId="77777777" w:rsidR="00F076A7" w:rsidRPr="00A732AC" w:rsidRDefault="00F076A7" w:rsidP="00F21E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66F" w14:textId="77777777" w:rsidR="00F076A7" w:rsidRPr="00A732AC" w:rsidRDefault="00F076A7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076A7" w:rsidRPr="00A732AC" w14:paraId="7F9567E0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09E3" w14:textId="77777777" w:rsidR="00F076A7" w:rsidRPr="00A3550E" w:rsidRDefault="003A7CBC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«Развитие пассажирского тран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 в Троцком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4518" w14:textId="77777777" w:rsidR="00F076A7" w:rsidRPr="00A732AC" w:rsidRDefault="00CA2E9D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9EAF" w14:textId="78DCD602" w:rsidR="00F076A7" w:rsidRDefault="0026598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2 500,0</w:t>
            </w:r>
          </w:p>
        </w:tc>
      </w:tr>
      <w:tr w:rsidR="00F076A7" w:rsidRPr="00A732AC" w14:paraId="106D9A67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C09" w14:textId="77777777" w:rsidR="00F076A7" w:rsidRPr="00CB07FE" w:rsidRDefault="00CA2E9D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Троицкого района «профилактика наркомании на территории Троицкого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5F75" w14:textId="77777777" w:rsidR="00F076A7" w:rsidRDefault="00CA2E9D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C91A" w14:textId="0596E246" w:rsidR="00F076A7" w:rsidRDefault="00CA2E9D" w:rsidP="0019156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91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21724" w:rsidRPr="00A732AC" w14:paraId="4054A607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1E7C" w14:textId="77777777" w:rsidR="00D21724" w:rsidRDefault="00D21724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ED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Энергосбережение и повышение энергетической эффективности на территории Троицкого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564F" w14:textId="77777777" w:rsidR="00D21724" w:rsidRDefault="00324465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F7AD" w14:textId="71208EA2" w:rsidR="00D21724" w:rsidRDefault="00D373B5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D3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D3534" w:rsidRPr="00A732AC" w14:paraId="42380559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FE4" w14:textId="77777777" w:rsidR="00ED3534" w:rsidRDefault="00ED3534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и безопасности людей на водных объектах</w:t>
            </w:r>
            <w:r w:rsidR="0032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</w:t>
            </w:r>
            <w:r w:rsidR="0032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2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образования Троицкий район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ED08" w14:textId="77777777" w:rsidR="00ED3534" w:rsidRDefault="00324465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3662" w14:textId="27AA575C" w:rsidR="00ED3534" w:rsidRDefault="00191569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</w:tr>
      <w:tr w:rsidR="002C1CA0" w:rsidRPr="00A732AC" w14:paraId="78D22F6F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C5DD" w14:textId="0771AFC5" w:rsidR="002C1CA0" w:rsidRDefault="002C1CA0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«Развитие молодежной политики в Троицком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88D3" w14:textId="3DEF9499" w:rsidR="002C1CA0" w:rsidRDefault="002C1CA0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61.0.00. 00000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E2D0" w14:textId="5E4A5BFF" w:rsidR="002C1CA0" w:rsidRDefault="002C1CA0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C1CA0" w:rsidRPr="00A732AC" w14:paraId="2FFEC047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39F" w14:textId="10573A58" w:rsidR="002C1CA0" w:rsidRDefault="002C1CA0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«Профилактика употребления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бака, табачных изделий,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никотиносодержащей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продукции»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253D" w14:textId="08B3933A" w:rsidR="002C1CA0" w:rsidRDefault="002C1CA0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8422" w14:textId="252217E6" w:rsidR="002C1CA0" w:rsidRDefault="002C1CA0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65984" w:rsidRPr="00A732AC" w14:paraId="3D6E1F0C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459E" w14:textId="470392FA" w:rsidR="00265984" w:rsidRDefault="00265984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 программа «Информатизация органов мес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самоуправления муниципального образования Троицкий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7519" w14:textId="23DE0B2C" w:rsidR="00265984" w:rsidRDefault="00305E5A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0A7D" w14:textId="25292FC3" w:rsidR="00265984" w:rsidRDefault="0026598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1 981,0</w:t>
            </w:r>
          </w:p>
        </w:tc>
      </w:tr>
      <w:tr w:rsidR="00E75DBF" w:rsidRPr="00A732AC" w14:paraId="28C8CD4C" w14:textId="77777777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C62" w14:textId="56FDAA00" w:rsidR="00E75DBF" w:rsidRDefault="00E75DBF" w:rsidP="00305E5A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«Комплексное  развитие сельских территорий</w:t>
            </w:r>
            <w:r w:rsidR="00305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Троицкий район Алтайского края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4D6D" w14:textId="0136E037" w:rsidR="00E75DBF" w:rsidRDefault="006B4591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0F8F" w14:textId="67EA9E77" w:rsidR="00E75DBF" w:rsidRDefault="00305E5A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1 077,5</w:t>
            </w:r>
          </w:p>
        </w:tc>
      </w:tr>
    </w:tbl>
    <w:p w14:paraId="7A320690" w14:textId="77777777" w:rsidR="00080121" w:rsidRDefault="00080121" w:rsidP="00A3550E">
      <w:pPr>
        <w:tabs>
          <w:tab w:val="left" w:pos="0"/>
        </w:tabs>
        <w:spacing w:after="0"/>
        <w:ind w:left="567"/>
        <w:contextualSpacing/>
        <w:jc w:val="both"/>
        <w:rPr>
          <w:bCs/>
          <w:color w:val="000000" w:themeColor="text1"/>
          <w:sz w:val="24"/>
          <w:szCs w:val="24"/>
        </w:rPr>
      </w:pPr>
    </w:p>
    <w:p w14:paraId="6C32C8CE" w14:textId="2089C735" w:rsidR="00FB09A2" w:rsidRDefault="009B5E83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В плановом период 202</w:t>
      </w:r>
      <w:r w:rsidR="00A6414F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-202</w:t>
      </w:r>
      <w:r w:rsidR="00A6414F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 прогнозируется также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попрограммное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распределение  бюджетных ассигнований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(Приложение № 1</w:t>
      </w:r>
      <w:r w:rsidR="0032446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проекту Решения Троицкого районного Совета депутатов Алтайского края 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</w:t>
      </w:r>
      <w:r w:rsidR="00A6414F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B325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год и плановый период 202</w:t>
      </w:r>
      <w:r w:rsidR="00A6414F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A6414F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14:paraId="734E88D5" w14:textId="77777777" w:rsidR="00934A48" w:rsidRDefault="00934A48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E45947" w14:textId="77777777" w:rsidR="00394DC6" w:rsidRDefault="00394DC6" w:rsidP="00394DC6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 Муниципальный долг</w:t>
      </w:r>
    </w:p>
    <w:p w14:paraId="2141C30D" w14:textId="77732E11" w:rsidR="00394DC6" w:rsidRP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Проектом районного бюджета муниципального образования Троицкий район Алтайского края предлагается установить верхний предел муниципального долга в размере 0,0 тыс. рублей на 202</w:t>
      </w:r>
      <w:r w:rsidR="00BC7A68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в такой же сумме на каждый год пла</w:t>
      </w:r>
      <w:r w:rsidR="00353D85">
        <w:rPr>
          <w:rFonts w:ascii="Times New Roman" w:hAnsi="Times New Roman"/>
          <w:color w:val="000000" w:themeColor="text1"/>
          <w:sz w:val="24"/>
          <w:szCs w:val="24"/>
        </w:rPr>
        <w:t>нового период 202</w:t>
      </w:r>
      <w:r w:rsidR="00BC7A68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C7A68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(Приложение № 1</w:t>
      </w:r>
      <w:r w:rsidR="00824AF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районом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бюджете муниципального образования Троицкий район Алтайского края на 202</w:t>
      </w:r>
      <w:r w:rsidR="00BC7A6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 план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вый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период 202</w:t>
      </w:r>
      <w:r w:rsidR="00BC7A68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BC7A68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72E47D6C" w14:textId="77777777" w:rsid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AC7ED0" w14:textId="77777777" w:rsidR="005F147D" w:rsidRPr="00A732AC" w:rsidRDefault="00FB09A2" w:rsidP="00125FC1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7A3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Источники финансирования дефицита бюджета </w:t>
      </w:r>
    </w:p>
    <w:p w14:paraId="6E89BEA9" w14:textId="13AEA815" w:rsidR="00DB1A60" w:rsidRDefault="009A32B4" w:rsidP="00D167B6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районного б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юджет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 на 202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="009B4878">
        <w:rPr>
          <w:rFonts w:ascii="Times New Roman" w:hAnsi="Times New Roman"/>
          <w:color w:val="000000" w:themeColor="text1"/>
          <w:sz w:val="24"/>
          <w:szCs w:val="24"/>
        </w:rPr>
        <w:t>является бездефицитным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год,</w:t>
      </w:r>
      <w:r w:rsidR="009B4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4878">
        <w:rPr>
          <w:rFonts w:ascii="Times New Roman" w:hAnsi="Times New Roman"/>
          <w:color w:val="000000" w:themeColor="text1"/>
          <w:sz w:val="24"/>
          <w:szCs w:val="24"/>
        </w:rPr>
        <w:t>ина</w:t>
      </w:r>
      <w:proofErr w:type="spellEnd"/>
      <w:r w:rsidR="009B4878">
        <w:rPr>
          <w:rFonts w:ascii="Times New Roman" w:hAnsi="Times New Roman"/>
          <w:color w:val="000000" w:themeColor="text1"/>
          <w:sz w:val="24"/>
          <w:szCs w:val="24"/>
        </w:rPr>
        <w:t xml:space="preserve"> плановый период. </w:t>
      </w:r>
      <w:proofErr w:type="gramStart"/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рассматриваемом проекте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 плановый п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риод 202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1D619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годов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источник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фи</w:t>
      </w:r>
      <w:r w:rsidR="00473A52" w:rsidRPr="00A732AC">
        <w:rPr>
          <w:rFonts w:ascii="Times New Roman" w:hAnsi="Times New Roman"/>
          <w:color w:val="000000" w:themeColor="text1"/>
          <w:sz w:val="24"/>
          <w:szCs w:val="24"/>
        </w:rPr>
        <w:t>нансирования дефицита бюджета я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ляется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изменение остатков средств на счетах по учету средств бюджета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(Прилож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ние №1</w:t>
      </w:r>
      <w:r w:rsidR="003673D3">
        <w:rPr>
          <w:rFonts w:ascii="Times New Roman" w:hAnsi="Times New Roman"/>
          <w:color w:val="000000" w:themeColor="text1"/>
          <w:sz w:val="24"/>
          <w:szCs w:val="24"/>
        </w:rPr>
        <w:t>,2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="00CC0FE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ципального образования Троицкий район Алтайского края на 202</w:t>
      </w:r>
      <w:r w:rsidR="001D619C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и плановый период 202</w:t>
      </w:r>
      <w:r w:rsidR="001D619C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1D619C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дов</w:t>
      </w:r>
      <w:r w:rsidR="00CC0FE8"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14:paraId="3BCD2492" w14:textId="77777777" w:rsidR="00B3256C" w:rsidRDefault="00B3256C" w:rsidP="00CC0FE8">
      <w:pPr>
        <w:pStyle w:val="af5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645614" w14:textId="562DF2EC" w:rsidR="00CC0FE8" w:rsidRPr="00CC0FE8" w:rsidRDefault="00CC0FE8" w:rsidP="00CC0FE8">
      <w:pPr>
        <w:pStyle w:val="af5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0FE8">
        <w:rPr>
          <w:rFonts w:ascii="Times New Roman" w:hAnsi="Times New Roman"/>
          <w:b/>
          <w:color w:val="000000" w:themeColor="text1"/>
          <w:sz w:val="24"/>
          <w:szCs w:val="24"/>
        </w:rPr>
        <w:t>8. Заключение</w:t>
      </w:r>
    </w:p>
    <w:p w14:paraId="6546FA55" w14:textId="77777777" w:rsidR="005F147D" w:rsidRPr="00A732AC" w:rsidRDefault="005F147D" w:rsidP="002529A1">
      <w:pPr>
        <w:pStyle w:val="121"/>
        <w:spacing w:before="0" w:after="0" w:line="276" w:lineRule="auto"/>
        <w:rPr>
          <w:rFonts w:eastAsia="Dotum"/>
          <w:color w:val="000000" w:themeColor="text1"/>
          <w:sz w:val="24"/>
          <w:szCs w:val="24"/>
          <w:highlight w:val="cyan"/>
        </w:rPr>
      </w:pPr>
    </w:p>
    <w:p w14:paraId="6EFE6A24" w14:textId="77777777"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ходе проведения экспертно-аналитического мероприятия проанализирована работа 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министрации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также оценено состояние норм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тивной правовой и методической базы, регулирующей порядок формирования и расчетов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новных показателей проекта бюджета.</w:t>
      </w:r>
    </w:p>
    <w:p w14:paraId="313ACA0F" w14:textId="77777777"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целом объемы бюджетных ассигнований обеспечивают выполнение социальных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тельств, реализацию муниципальных программ и других мероприятий, необходимых для реал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зации политики в соответствующих сферах.</w:t>
      </w:r>
    </w:p>
    <w:p w14:paraId="37667957" w14:textId="3CD796BD" w:rsidR="00D54930" w:rsidRPr="00A732AC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При формировании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районного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именно при планировании отдельных показат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лей, таких как резервный фонд, верхн</w:t>
      </w:r>
      <w:r w:rsidR="002529A1" w:rsidRPr="00A732AC">
        <w:rPr>
          <w:rFonts w:ascii="Times New Roman" w:hAnsi="Times New Roman"/>
          <w:color w:val="000000" w:themeColor="text1"/>
          <w:sz w:val="24"/>
          <w:szCs w:val="24"/>
        </w:rPr>
        <w:t>ий предел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предельные объемы расходов на обслуживание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татьями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отдельные нормативы, которые не должны быть превышены. В рассматриваемом проекте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все перечисленные показатели утверждены в пределах установленных нормативов,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с соблюд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нием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49DAEA" w14:textId="262CDB45" w:rsidR="00D54930" w:rsidRDefault="00BE01B9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роект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 края 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вый период 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 в КСО Троицкого района 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08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ноября 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4614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147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Все необходимые муниципальные правовые акты для разработки проекта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приняты, правовая основа соблюдена.</w:t>
      </w:r>
    </w:p>
    <w:p w14:paraId="39603AD2" w14:textId="16C42798" w:rsidR="00565F51" w:rsidRPr="0076059B" w:rsidRDefault="0076059B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момент выдачи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заключения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п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роект </w:t>
      </w:r>
      <w:r w:rsidR="00565F51"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 края 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О районном 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бюджете муниципального образования Троицкий район Алта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ского края на 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F007F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65F51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565F51" w:rsidRPr="000930CB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="00CC6D60" w:rsidRPr="000930CB">
        <w:rPr>
          <w:rFonts w:ascii="Times New Roman" w:hAnsi="Times New Roman"/>
          <w:color w:val="000000" w:themeColor="text1"/>
          <w:sz w:val="24"/>
          <w:szCs w:val="24"/>
        </w:rPr>
        <w:t xml:space="preserve">публичные слушания по вопросу </w:t>
      </w:r>
      <w:r w:rsidRPr="000930C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C6D60" w:rsidRPr="000930CB">
        <w:rPr>
          <w:rFonts w:ascii="Times New Roman" w:hAnsi="Times New Roman"/>
          <w:color w:val="000000" w:themeColor="text1"/>
          <w:sz w:val="24"/>
          <w:szCs w:val="24"/>
        </w:rPr>
        <w:t>“ О районном бюджете муниципального образования Троицкий район Алтайского края на 202</w:t>
      </w:r>
      <w:r w:rsidR="0046077B" w:rsidRPr="000930C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C6D60" w:rsidRPr="000930CB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46077B" w:rsidRPr="000930C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C6D60" w:rsidRPr="000930CB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46077B" w:rsidRPr="000930C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C6D60" w:rsidRPr="000930CB">
        <w:rPr>
          <w:rFonts w:ascii="Times New Roman" w:hAnsi="Times New Roman"/>
          <w:color w:val="000000" w:themeColor="text1"/>
          <w:sz w:val="24"/>
          <w:szCs w:val="24"/>
        </w:rPr>
        <w:t xml:space="preserve"> годов ”,</w:t>
      </w:r>
      <w:r w:rsidR="0046077B" w:rsidRPr="000930CB">
        <w:rPr>
          <w:rFonts w:ascii="Times New Roman" w:hAnsi="Times New Roman"/>
          <w:color w:val="000000" w:themeColor="text1"/>
          <w:sz w:val="24"/>
          <w:szCs w:val="24"/>
        </w:rPr>
        <w:t xml:space="preserve"> проведены</w:t>
      </w:r>
      <w:r w:rsidR="00CC6D60" w:rsidRPr="000930C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C6D60" w:rsidRPr="007605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BD4ED9" w14:textId="073CD91B" w:rsidR="000749D8" w:rsidRPr="000749D8" w:rsidRDefault="000749D8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059B">
        <w:rPr>
          <w:rFonts w:ascii="Times New Roman" w:hAnsi="Times New Roman"/>
          <w:color w:val="000000" w:themeColor="text1"/>
          <w:sz w:val="24"/>
          <w:szCs w:val="24"/>
        </w:rPr>
        <w:t>Предложенный Администрацией Троицкого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проект Решения Троицкого районного Совета депутатов Алтайского края 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</w:t>
      </w:r>
      <w:r w:rsidR="003D57D1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D57D1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D57D1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требованиям Бюджетного Кодекса Российской Федерации, Закону Алтайского края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жетном процессе и финансовом контроле в Алтайском крае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Положению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бюджетном устройстве, бюджетном процессе и финансовой контроле в муниципальном образовании Тр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ицкий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 Алтайского края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86BC63" w14:textId="5D6E651F" w:rsidR="00170081" w:rsidRPr="00A732AC" w:rsidRDefault="00170081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основании изложенного Контрольно-сч</w:t>
      </w:r>
      <w:r w:rsidR="000749D8">
        <w:rPr>
          <w:rFonts w:ascii="Times New Roman" w:hAnsi="Times New Roman"/>
          <w:color w:val="000000" w:themeColor="text1"/>
          <w:sz w:val="24"/>
          <w:szCs w:val="24"/>
        </w:rPr>
        <w:t>етный орган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предлагает 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принять проект Решения Троицкого районного Совета депутатов Алтайского края 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</w:t>
      </w:r>
      <w:r w:rsidR="00A76286">
        <w:rPr>
          <w:rFonts w:ascii="Times New Roman" w:hAnsi="Times New Roman"/>
          <w:color w:val="000000" w:themeColor="text1"/>
          <w:sz w:val="24"/>
          <w:szCs w:val="24"/>
        </w:rPr>
        <w:t>ий район Алтайского края на 202</w:t>
      </w:r>
      <w:r w:rsidR="003D57D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3D57D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3D57D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3F60ED7" w14:textId="77777777" w:rsidR="007F2FFE" w:rsidRPr="00A732AC" w:rsidRDefault="007F2FFE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3FEA8" w14:textId="77777777"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D67D8" w14:textId="77777777"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5AA20" w14:textId="77777777" w:rsidR="0015343A" w:rsidRPr="00A732AC" w:rsidRDefault="00A76286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2970">
        <w:rPr>
          <w:rFonts w:ascii="Times New Roman" w:hAnsi="Times New Roman"/>
          <w:sz w:val="24"/>
          <w:szCs w:val="24"/>
        </w:rPr>
        <w:t>редседатель</w:t>
      </w:r>
      <w:r w:rsidR="0015343A" w:rsidRPr="00A732AC">
        <w:rPr>
          <w:rFonts w:ascii="Times New Roman" w:hAnsi="Times New Roman"/>
          <w:sz w:val="24"/>
          <w:szCs w:val="24"/>
        </w:rPr>
        <w:t xml:space="preserve"> Контрольно-счетн</w:t>
      </w:r>
      <w:r w:rsidR="00FB2970">
        <w:rPr>
          <w:rFonts w:ascii="Times New Roman" w:hAnsi="Times New Roman"/>
          <w:sz w:val="24"/>
          <w:szCs w:val="24"/>
        </w:rPr>
        <w:t>ого</w:t>
      </w:r>
      <w:r w:rsidR="0015343A" w:rsidRPr="00A732AC">
        <w:rPr>
          <w:rFonts w:ascii="Times New Roman" w:hAnsi="Times New Roman"/>
          <w:sz w:val="24"/>
          <w:szCs w:val="24"/>
        </w:rPr>
        <w:t xml:space="preserve"> </w:t>
      </w:r>
      <w:r w:rsidR="00FB2970">
        <w:rPr>
          <w:rFonts w:ascii="Times New Roman" w:hAnsi="Times New Roman"/>
          <w:sz w:val="24"/>
          <w:szCs w:val="24"/>
        </w:rPr>
        <w:t>органа</w:t>
      </w:r>
    </w:p>
    <w:p w14:paraId="28CC73C1" w14:textId="77777777" w:rsidR="00944A1E" w:rsidRDefault="00FB2970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Троицкого </w:t>
      </w:r>
      <w:r w:rsidR="0015343A" w:rsidRPr="00A732AC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970">
        <w:rPr>
          <w:rFonts w:ascii="Times New Roman" w:hAnsi="Times New Roman"/>
          <w:sz w:val="24"/>
          <w:szCs w:val="24"/>
        </w:rPr>
        <w:t>Алтайского края</w:t>
      </w:r>
      <w:r w:rsidR="0015343A" w:rsidRPr="00635140">
        <w:rPr>
          <w:rFonts w:ascii="Times New Roman" w:hAnsi="Times New Roman"/>
          <w:sz w:val="28"/>
          <w:szCs w:val="28"/>
        </w:rPr>
        <w:t xml:space="preserve">                               </w:t>
      </w:r>
      <w:r w:rsidR="00B93D83" w:rsidRPr="00635140">
        <w:rPr>
          <w:rFonts w:ascii="Times New Roman" w:hAnsi="Times New Roman"/>
          <w:sz w:val="28"/>
          <w:szCs w:val="28"/>
        </w:rPr>
        <w:t xml:space="preserve">   </w:t>
      </w:r>
      <w:r w:rsidR="0015343A" w:rsidRPr="00635140">
        <w:rPr>
          <w:rFonts w:ascii="Times New Roman" w:hAnsi="Times New Roman"/>
          <w:sz w:val="28"/>
          <w:szCs w:val="28"/>
        </w:rPr>
        <w:t xml:space="preserve">   </w:t>
      </w:r>
      <w:r w:rsidR="0097248B" w:rsidRPr="006351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7248B" w:rsidRPr="006351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О.И. Присяжных</w:t>
      </w:r>
    </w:p>
    <w:p w14:paraId="46817CB1" w14:textId="4E594371" w:rsidR="00896FDB" w:rsidRPr="00FB2970" w:rsidRDefault="00896FDB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2549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76286">
        <w:rPr>
          <w:rFonts w:ascii="Times New Roman" w:hAnsi="Times New Roman"/>
          <w:sz w:val="24"/>
          <w:szCs w:val="24"/>
        </w:rPr>
        <w:t xml:space="preserve"> </w:t>
      </w:r>
      <w:r w:rsidR="000930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3D57D1">
        <w:rPr>
          <w:rFonts w:ascii="Times New Roman" w:hAnsi="Times New Roman"/>
          <w:sz w:val="24"/>
          <w:szCs w:val="24"/>
        </w:rPr>
        <w:t>1</w:t>
      </w:r>
      <w:r w:rsidR="000930CB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.20</w:t>
      </w:r>
      <w:r w:rsidR="00A76286">
        <w:rPr>
          <w:rFonts w:ascii="Times New Roman" w:hAnsi="Times New Roman"/>
          <w:sz w:val="24"/>
          <w:szCs w:val="24"/>
        </w:rPr>
        <w:t>2</w:t>
      </w:r>
      <w:r w:rsidR="003D57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896FDB" w:rsidRPr="00FB2970" w:rsidSect="00484C5B">
      <w:footerReference w:type="even" r:id="rId12"/>
      <w:footerReference w:type="defaul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6CDC9" w14:textId="77777777" w:rsidR="003327A8" w:rsidRDefault="003327A8">
      <w:pPr>
        <w:spacing w:after="0" w:line="240" w:lineRule="auto"/>
      </w:pPr>
      <w:r>
        <w:separator/>
      </w:r>
    </w:p>
  </w:endnote>
  <w:endnote w:type="continuationSeparator" w:id="0">
    <w:p w14:paraId="4328B87A" w14:textId="77777777" w:rsidR="003327A8" w:rsidRDefault="0033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1EEA" w14:textId="77777777" w:rsidR="00DC5C9D" w:rsidRDefault="00DC5C9D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14:paraId="3EB6AD08" w14:textId="77777777" w:rsidR="00DC5C9D" w:rsidRDefault="00DC5C9D" w:rsidP="003128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0484" w14:textId="77777777" w:rsidR="00DC5C9D" w:rsidRDefault="00DC5C9D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30CB">
      <w:rPr>
        <w:rStyle w:val="af0"/>
        <w:noProof/>
      </w:rPr>
      <w:t>17</w:t>
    </w:r>
    <w:r>
      <w:rPr>
        <w:rStyle w:val="af0"/>
      </w:rPr>
      <w:fldChar w:fldCharType="end"/>
    </w:r>
  </w:p>
  <w:p w14:paraId="094616EC" w14:textId="77777777" w:rsidR="00DC5C9D" w:rsidRDefault="00DC5C9D" w:rsidP="003128A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F8C6" w14:textId="77777777" w:rsidR="00DC5C9D" w:rsidRDefault="00DC5C9D" w:rsidP="009E59B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B4981" w14:textId="77777777" w:rsidR="003327A8" w:rsidRDefault="003327A8">
      <w:pPr>
        <w:spacing w:after="0" w:line="240" w:lineRule="auto"/>
      </w:pPr>
      <w:r>
        <w:separator/>
      </w:r>
    </w:p>
  </w:footnote>
  <w:footnote w:type="continuationSeparator" w:id="0">
    <w:p w14:paraId="1F7559B6" w14:textId="77777777" w:rsidR="003327A8" w:rsidRDefault="0033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43"/>
    <w:multiLevelType w:val="hybridMultilevel"/>
    <w:tmpl w:val="2F680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16619"/>
    <w:multiLevelType w:val="hybridMultilevel"/>
    <w:tmpl w:val="ADE47F6A"/>
    <w:lvl w:ilvl="0" w:tplc="ACD87F5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7281"/>
    <w:multiLevelType w:val="multilevel"/>
    <w:tmpl w:val="5B58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473749"/>
    <w:multiLevelType w:val="hybridMultilevel"/>
    <w:tmpl w:val="40F69274"/>
    <w:lvl w:ilvl="0" w:tplc="C49043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2600FC"/>
    <w:multiLevelType w:val="hybridMultilevel"/>
    <w:tmpl w:val="C34A86A2"/>
    <w:lvl w:ilvl="0" w:tplc="8C0E69A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3D453121"/>
    <w:multiLevelType w:val="hybridMultilevel"/>
    <w:tmpl w:val="E38CFC4A"/>
    <w:lvl w:ilvl="0" w:tplc="3A3A485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3A1338C"/>
    <w:multiLevelType w:val="hybridMultilevel"/>
    <w:tmpl w:val="F9445C88"/>
    <w:lvl w:ilvl="0" w:tplc="4D9A97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52601C"/>
    <w:multiLevelType w:val="hybridMultilevel"/>
    <w:tmpl w:val="665680CC"/>
    <w:lvl w:ilvl="0" w:tplc="97A6424C">
      <w:start w:val="1"/>
      <w:numFmt w:val="decimal"/>
      <w:lvlText w:val="%1."/>
      <w:lvlJc w:val="left"/>
      <w:pPr>
        <w:ind w:left="1638" w:hanging="930"/>
      </w:pPr>
      <w:rPr>
        <w:rFonts w:ascii="Times New Roman" w:eastAsia="Dotum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E7161C"/>
    <w:multiLevelType w:val="hybridMultilevel"/>
    <w:tmpl w:val="EBDE3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F"/>
    <w:rsid w:val="00000981"/>
    <w:rsid w:val="00000E2F"/>
    <w:rsid w:val="0000168F"/>
    <w:rsid w:val="00001862"/>
    <w:rsid w:val="00001B4E"/>
    <w:rsid w:val="00002967"/>
    <w:rsid w:val="00002C1F"/>
    <w:rsid w:val="00003A5E"/>
    <w:rsid w:val="00003FBB"/>
    <w:rsid w:val="00005D4A"/>
    <w:rsid w:val="0000619F"/>
    <w:rsid w:val="000067B3"/>
    <w:rsid w:val="00006CDD"/>
    <w:rsid w:val="00006E84"/>
    <w:rsid w:val="00006F50"/>
    <w:rsid w:val="00007971"/>
    <w:rsid w:val="00007F5C"/>
    <w:rsid w:val="00011329"/>
    <w:rsid w:val="00011643"/>
    <w:rsid w:val="000118EC"/>
    <w:rsid w:val="00011AF8"/>
    <w:rsid w:val="000131E4"/>
    <w:rsid w:val="00013289"/>
    <w:rsid w:val="000133B7"/>
    <w:rsid w:val="0001415C"/>
    <w:rsid w:val="0001464C"/>
    <w:rsid w:val="00014C3D"/>
    <w:rsid w:val="00014F71"/>
    <w:rsid w:val="0001583A"/>
    <w:rsid w:val="00016500"/>
    <w:rsid w:val="00016D66"/>
    <w:rsid w:val="0001716A"/>
    <w:rsid w:val="00020E55"/>
    <w:rsid w:val="000213CF"/>
    <w:rsid w:val="00022ACE"/>
    <w:rsid w:val="00023320"/>
    <w:rsid w:val="0002467E"/>
    <w:rsid w:val="00025E13"/>
    <w:rsid w:val="00026C18"/>
    <w:rsid w:val="00026E59"/>
    <w:rsid w:val="000279E6"/>
    <w:rsid w:val="0003110A"/>
    <w:rsid w:val="00031171"/>
    <w:rsid w:val="00031FE2"/>
    <w:rsid w:val="00031FE7"/>
    <w:rsid w:val="00032341"/>
    <w:rsid w:val="00032855"/>
    <w:rsid w:val="00033560"/>
    <w:rsid w:val="000339C1"/>
    <w:rsid w:val="00033F8B"/>
    <w:rsid w:val="00034396"/>
    <w:rsid w:val="0003492D"/>
    <w:rsid w:val="00034A49"/>
    <w:rsid w:val="00034E21"/>
    <w:rsid w:val="000352D4"/>
    <w:rsid w:val="00035D74"/>
    <w:rsid w:val="000405FB"/>
    <w:rsid w:val="000408EA"/>
    <w:rsid w:val="00040B59"/>
    <w:rsid w:val="00041E0A"/>
    <w:rsid w:val="00042630"/>
    <w:rsid w:val="0004275B"/>
    <w:rsid w:val="000429F9"/>
    <w:rsid w:val="000430EA"/>
    <w:rsid w:val="00043544"/>
    <w:rsid w:val="00043604"/>
    <w:rsid w:val="00043B9A"/>
    <w:rsid w:val="000449E6"/>
    <w:rsid w:val="00044A84"/>
    <w:rsid w:val="00045081"/>
    <w:rsid w:val="00045152"/>
    <w:rsid w:val="000451A1"/>
    <w:rsid w:val="00046007"/>
    <w:rsid w:val="00046180"/>
    <w:rsid w:val="000463F9"/>
    <w:rsid w:val="00046E8F"/>
    <w:rsid w:val="00047F84"/>
    <w:rsid w:val="00050775"/>
    <w:rsid w:val="00050B4C"/>
    <w:rsid w:val="00050FA9"/>
    <w:rsid w:val="0005117D"/>
    <w:rsid w:val="000513A8"/>
    <w:rsid w:val="00051612"/>
    <w:rsid w:val="0005215B"/>
    <w:rsid w:val="000521ED"/>
    <w:rsid w:val="000522E5"/>
    <w:rsid w:val="0005290F"/>
    <w:rsid w:val="0005382C"/>
    <w:rsid w:val="00053A8B"/>
    <w:rsid w:val="00053E9B"/>
    <w:rsid w:val="00054CB2"/>
    <w:rsid w:val="00055012"/>
    <w:rsid w:val="000563A1"/>
    <w:rsid w:val="00056967"/>
    <w:rsid w:val="00057ADC"/>
    <w:rsid w:val="00057EB2"/>
    <w:rsid w:val="00060BD5"/>
    <w:rsid w:val="00061218"/>
    <w:rsid w:val="000617C8"/>
    <w:rsid w:val="00061BAA"/>
    <w:rsid w:val="00061F28"/>
    <w:rsid w:val="000626D9"/>
    <w:rsid w:val="00062739"/>
    <w:rsid w:val="000628FF"/>
    <w:rsid w:val="000637FA"/>
    <w:rsid w:val="00063BF8"/>
    <w:rsid w:val="00063FC2"/>
    <w:rsid w:val="000645F8"/>
    <w:rsid w:val="00064FA1"/>
    <w:rsid w:val="0006559B"/>
    <w:rsid w:val="00065854"/>
    <w:rsid w:val="00066521"/>
    <w:rsid w:val="0006679B"/>
    <w:rsid w:val="00066D69"/>
    <w:rsid w:val="00067A81"/>
    <w:rsid w:val="00067E8B"/>
    <w:rsid w:val="000704BF"/>
    <w:rsid w:val="00070E3E"/>
    <w:rsid w:val="00071C80"/>
    <w:rsid w:val="000721E9"/>
    <w:rsid w:val="000723A7"/>
    <w:rsid w:val="000734F2"/>
    <w:rsid w:val="00073622"/>
    <w:rsid w:val="00073636"/>
    <w:rsid w:val="00074420"/>
    <w:rsid w:val="00074642"/>
    <w:rsid w:val="000749D8"/>
    <w:rsid w:val="0007522F"/>
    <w:rsid w:val="00075C55"/>
    <w:rsid w:val="000764E4"/>
    <w:rsid w:val="000765B3"/>
    <w:rsid w:val="00077565"/>
    <w:rsid w:val="00077FEC"/>
    <w:rsid w:val="00080121"/>
    <w:rsid w:val="000822BF"/>
    <w:rsid w:val="00082983"/>
    <w:rsid w:val="00082CF4"/>
    <w:rsid w:val="0008303A"/>
    <w:rsid w:val="00083750"/>
    <w:rsid w:val="000842FC"/>
    <w:rsid w:val="00084787"/>
    <w:rsid w:val="00086DC8"/>
    <w:rsid w:val="00087C37"/>
    <w:rsid w:val="00087DE1"/>
    <w:rsid w:val="000903AA"/>
    <w:rsid w:val="00090650"/>
    <w:rsid w:val="00090ECB"/>
    <w:rsid w:val="00091914"/>
    <w:rsid w:val="00091B2F"/>
    <w:rsid w:val="0009234E"/>
    <w:rsid w:val="0009243B"/>
    <w:rsid w:val="00092801"/>
    <w:rsid w:val="00092E6F"/>
    <w:rsid w:val="000930CB"/>
    <w:rsid w:val="000931E0"/>
    <w:rsid w:val="00093302"/>
    <w:rsid w:val="0009363D"/>
    <w:rsid w:val="0009483C"/>
    <w:rsid w:val="000958A0"/>
    <w:rsid w:val="000A0807"/>
    <w:rsid w:val="000A0B01"/>
    <w:rsid w:val="000A1149"/>
    <w:rsid w:val="000A34AE"/>
    <w:rsid w:val="000A3A3F"/>
    <w:rsid w:val="000A3DE0"/>
    <w:rsid w:val="000A4024"/>
    <w:rsid w:val="000A4E45"/>
    <w:rsid w:val="000A5191"/>
    <w:rsid w:val="000A542B"/>
    <w:rsid w:val="000A5DB6"/>
    <w:rsid w:val="000A60ED"/>
    <w:rsid w:val="000A6221"/>
    <w:rsid w:val="000A72F7"/>
    <w:rsid w:val="000A73D3"/>
    <w:rsid w:val="000A77C7"/>
    <w:rsid w:val="000A79B0"/>
    <w:rsid w:val="000A79E4"/>
    <w:rsid w:val="000B0393"/>
    <w:rsid w:val="000B0981"/>
    <w:rsid w:val="000B2E08"/>
    <w:rsid w:val="000B2F93"/>
    <w:rsid w:val="000B3033"/>
    <w:rsid w:val="000B3E0F"/>
    <w:rsid w:val="000B49B9"/>
    <w:rsid w:val="000B51E3"/>
    <w:rsid w:val="000B5C49"/>
    <w:rsid w:val="000B5DAB"/>
    <w:rsid w:val="000B63D3"/>
    <w:rsid w:val="000B723E"/>
    <w:rsid w:val="000B7360"/>
    <w:rsid w:val="000B78D3"/>
    <w:rsid w:val="000C00BB"/>
    <w:rsid w:val="000C0F65"/>
    <w:rsid w:val="000C2128"/>
    <w:rsid w:val="000C3A30"/>
    <w:rsid w:val="000C44B3"/>
    <w:rsid w:val="000C4AEB"/>
    <w:rsid w:val="000C4D2D"/>
    <w:rsid w:val="000C5A5F"/>
    <w:rsid w:val="000C6207"/>
    <w:rsid w:val="000C673D"/>
    <w:rsid w:val="000C6CD3"/>
    <w:rsid w:val="000C71CB"/>
    <w:rsid w:val="000C7756"/>
    <w:rsid w:val="000D0469"/>
    <w:rsid w:val="000D07A6"/>
    <w:rsid w:val="000D0888"/>
    <w:rsid w:val="000D0FC4"/>
    <w:rsid w:val="000D1011"/>
    <w:rsid w:val="000D1DA8"/>
    <w:rsid w:val="000D26F4"/>
    <w:rsid w:val="000D2C60"/>
    <w:rsid w:val="000D2FE3"/>
    <w:rsid w:val="000D32E8"/>
    <w:rsid w:val="000D3BF7"/>
    <w:rsid w:val="000D4337"/>
    <w:rsid w:val="000D4BC5"/>
    <w:rsid w:val="000D4DD7"/>
    <w:rsid w:val="000D562F"/>
    <w:rsid w:val="000D5B8E"/>
    <w:rsid w:val="000D5BA8"/>
    <w:rsid w:val="000D6DA6"/>
    <w:rsid w:val="000D6E22"/>
    <w:rsid w:val="000D7304"/>
    <w:rsid w:val="000D7C9E"/>
    <w:rsid w:val="000D7F97"/>
    <w:rsid w:val="000E0347"/>
    <w:rsid w:val="000E051A"/>
    <w:rsid w:val="000E06B2"/>
    <w:rsid w:val="000E0E71"/>
    <w:rsid w:val="000E1010"/>
    <w:rsid w:val="000E1CFE"/>
    <w:rsid w:val="000E2142"/>
    <w:rsid w:val="000E330E"/>
    <w:rsid w:val="000E45F9"/>
    <w:rsid w:val="000E4914"/>
    <w:rsid w:val="000E56A1"/>
    <w:rsid w:val="000E57CF"/>
    <w:rsid w:val="000E75D3"/>
    <w:rsid w:val="000E7C09"/>
    <w:rsid w:val="000E7D46"/>
    <w:rsid w:val="000F102F"/>
    <w:rsid w:val="000F1E44"/>
    <w:rsid w:val="000F1E99"/>
    <w:rsid w:val="000F208E"/>
    <w:rsid w:val="000F28CA"/>
    <w:rsid w:val="000F2EB6"/>
    <w:rsid w:val="000F33EC"/>
    <w:rsid w:val="000F3F9A"/>
    <w:rsid w:val="000F41F5"/>
    <w:rsid w:val="000F48C3"/>
    <w:rsid w:val="000F48D5"/>
    <w:rsid w:val="000F4951"/>
    <w:rsid w:val="000F4A59"/>
    <w:rsid w:val="000F642B"/>
    <w:rsid w:val="000F6560"/>
    <w:rsid w:val="000F7ED6"/>
    <w:rsid w:val="001005C4"/>
    <w:rsid w:val="00101697"/>
    <w:rsid w:val="00101F2E"/>
    <w:rsid w:val="001022C7"/>
    <w:rsid w:val="0010280F"/>
    <w:rsid w:val="00102F20"/>
    <w:rsid w:val="00103016"/>
    <w:rsid w:val="00103C4C"/>
    <w:rsid w:val="001047BB"/>
    <w:rsid w:val="00104FA4"/>
    <w:rsid w:val="001050A5"/>
    <w:rsid w:val="001051AA"/>
    <w:rsid w:val="001054F8"/>
    <w:rsid w:val="001059FF"/>
    <w:rsid w:val="00106B02"/>
    <w:rsid w:val="00106CE8"/>
    <w:rsid w:val="001071F7"/>
    <w:rsid w:val="0010747F"/>
    <w:rsid w:val="0010762E"/>
    <w:rsid w:val="00107890"/>
    <w:rsid w:val="00107C5F"/>
    <w:rsid w:val="00107C76"/>
    <w:rsid w:val="0011131B"/>
    <w:rsid w:val="00113BD0"/>
    <w:rsid w:val="0011497A"/>
    <w:rsid w:val="001152C2"/>
    <w:rsid w:val="001156EE"/>
    <w:rsid w:val="00115D95"/>
    <w:rsid w:val="0011608B"/>
    <w:rsid w:val="00116723"/>
    <w:rsid w:val="00116851"/>
    <w:rsid w:val="0011685F"/>
    <w:rsid w:val="001169D6"/>
    <w:rsid w:val="00116C6B"/>
    <w:rsid w:val="001173E8"/>
    <w:rsid w:val="001177AA"/>
    <w:rsid w:val="00117F58"/>
    <w:rsid w:val="001217AF"/>
    <w:rsid w:val="00121831"/>
    <w:rsid w:val="00121A96"/>
    <w:rsid w:val="00122034"/>
    <w:rsid w:val="00122B30"/>
    <w:rsid w:val="00123562"/>
    <w:rsid w:val="00125AE1"/>
    <w:rsid w:val="00125AE6"/>
    <w:rsid w:val="00125FB8"/>
    <w:rsid w:val="00125FC1"/>
    <w:rsid w:val="001262CC"/>
    <w:rsid w:val="00127275"/>
    <w:rsid w:val="00127B53"/>
    <w:rsid w:val="00127F93"/>
    <w:rsid w:val="00130AB9"/>
    <w:rsid w:val="0013140E"/>
    <w:rsid w:val="00131B03"/>
    <w:rsid w:val="00131E23"/>
    <w:rsid w:val="00131FAA"/>
    <w:rsid w:val="001332A6"/>
    <w:rsid w:val="0013367F"/>
    <w:rsid w:val="00133BF1"/>
    <w:rsid w:val="00133D16"/>
    <w:rsid w:val="00133F40"/>
    <w:rsid w:val="00134B71"/>
    <w:rsid w:val="001351FA"/>
    <w:rsid w:val="001359BB"/>
    <w:rsid w:val="00135DAC"/>
    <w:rsid w:val="00136A43"/>
    <w:rsid w:val="001377A6"/>
    <w:rsid w:val="00141D16"/>
    <w:rsid w:val="00142245"/>
    <w:rsid w:val="00142E3A"/>
    <w:rsid w:val="00142F06"/>
    <w:rsid w:val="0014364D"/>
    <w:rsid w:val="001436D3"/>
    <w:rsid w:val="00143B6A"/>
    <w:rsid w:val="001441F4"/>
    <w:rsid w:val="00144FCD"/>
    <w:rsid w:val="00145410"/>
    <w:rsid w:val="00145497"/>
    <w:rsid w:val="00146588"/>
    <w:rsid w:val="00146BDD"/>
    <w:rsid w:val="00150BE7"/>
    <w:rsid w:val="00151F1C"/>
    <w:rsid w:val="00153017"/>
    <w:rsid w:val="001531E7"/>
    <w:rsid w:val="0015343A"/>
    <w:rsid w:val="00153C6C"/>
    <w:rsid w:val="0015528F"/>
    <w:rsid w:val="00155CE6"/>
    <w:rsid w:val="00155D2F"/>
    <w:rsid w:val="0015631A"/>
    <w:rsid w:val="00156F67"/>
    <w:rsid w:val="001578B0"/>
    <w:rsid w:val="001607C0"/>
    <w:rsid w:val="00160E37"/>
    <w:rsid w:val="00160F11"/>
    <w:rsid w:val="0016101E"/>
    <w:rsid w:val="001616CA"/>
    <w:rsid w:val="00161C0D"/>
    <w:rsid w:val="00162389"/>
    <w:rsid w:val="001628BD"/>
    <w:rsid w:val="001634DD"/>
    <w:rsid w:val="00163D30"/>
    <w:rsid w:val="00164A6D"/>
    <w:rsid w:val="00165054"/>
    <w:rsid w:val="001651FC"/>
    <w:rsid w:val="00165533"/>
    <w:rsid w:val="0016577C"/>
    <w:rsid w:val="0016668F"/>
    <w:rsid w:val="00166EEA"/>
    <w:rsid w:val="00167AEE"/>
    <w:rsid w:val="00167F26"/>
    <w:rsid w:val="00167FEF"/>
    <w:rsid w:val="00170081"/>
    <w:rsid w:val="00170299"/>
    <w:rsid w:val="00170E2A"/>
    <w:rsid w:val="00171251"/>
    <w:rsid w:val="00171C06"/>
    <w:rsid w:val="00171FBB"/>
    <w:rsid w:val="0017247F"/>
    <w:rsid w:val="001725AC"/>
    <w:rsid w:val="00172FB7"/>
    <w:rsid w:val="00173B05"/>
    <w:rsid w:val="0017427E"/>
    <w:rsid w:val="001745EC"/>
    <w:rsid w:val="00174A74"/>
    <w:rsid w:val="001759A7"/>
    <w:rsid w:val="00175A38"/>
    <w:rsid w:val="00176C0F"/>
    <w:rsid w:val="00176C84"/>
    <w:rsid w:val="00176D96"/>
    <w:rsid w:val="001777CA"/>
    <w:rsid w:val="0017797C"/>
    <w:rsid w:val="0018006C"/>
    <w:rsid w:val="001808EB"/>
    <w:rsid w:val="00180B80"/>
    <w:rsid w:val="00180C4A"/>
    <w:rsid w:val="00181330"/>
    <w:rsid w:val="00181AA2"/>
    <w:rsid w:val="00181ECF"/>
    <w:rsid w:val="00181ED9"/>
    <w:rsid w:val="0018330A"/>
    <w:rsid w:val="001836BD"/>
    <w:rsid w:val="00183B2C"/>
    <w:rsid w:val="00183B4B"/>
    <w:rsid w:val="00183F0D"/>
    <w:rsid w:val="001844AE"/>
    <w:rsid w:val="001859C2"/>
    <w:rsid w:val="00185BA8"/>
    <w:rsid w:val="0018604A"/>
    <w:rsid w:val="001862F6"/>
    <w:rsid w:val="00186451"/>
    <w:rsid w:val="001866D3"/>
    <w:rsid w:val="00186F7F"/>
    <w:rsid w:val="0018756A"/>
    <w:rsid w:val="00187B01"/>
    <w:rsid w:val="001905A9"/>
    <w:rsid w:val="0019085D"/>
    <w:rsid w:val="0019137C"/>
    <w:rsid w:val="00191569"/>
    <w:rsid w:val="00191F46"/>
    <w:rsid w:val="00192A37"/>
    <w:rsid w:val="00192A3D"/>
    <w:rsid w:val="00192B7B"/>
    <w:rsid w:val="00193321"/>
    <w:rsid w:val="00193803"/>
    <w:rsid w:val="00193D69"/>
    <w:rsid w:val="00193DA4"/>
    <w:rsid w:val="001967B9"/>
    <w:rsid w:val="001A06F8"/>
    <w:rsid w:val="001A13E7"/>
    <w:rsid w:val="001A1744"/>
    <w:rsid w:val="001A1B4D"/>
    <w:rsid w:val="001A21E5"/>
    <w:rsid w:val="001A246F"/>
    <w:rsid w:val="001A3636"/>
    <w:rsid w:val="001A3CFF"/>
    <w:rsid w:val="001A3DE3"/>
    <w:rsid w:val="001A3FB7"/>
    <w:rsid w:val="001A47E3"/>
    <w:rsid w:val="001A47FD"/>
    <w:rsid w:val="001A631A"/>
    <w:rsid w:val="001A69F4"/>
    <w:rsid w:val="001B0E36"/>
    <w:rsid w:val="001B0EDD"/>
    <w:rsid w:val="001B15E0"/>
    <w:rsid w:val="001B18A8"/>
    <w:rsid w:val="001B1E05"/>
    <w:rsid w:val="001B2D67"/>
    <w:rsid w:val="001B37D3"/>
    <w:rsid w:val="001B45E1"/>
    <w:rsid w:val="001B470E"/>
    <w:rsid w:val="001B506E"/>
    <w:rsid w:val="001B53D1"/>
    <w:rsid w:val="001B582F"/>
    <w:rsid w:val="001B59B3"/>
    <w:rsid w:val="001B615F"/>
    <w:rsid w:val="001B61EE"/>
    <w:rsid w:val="001B6E93"/>
    <w:rsid w:val="001B6F50"/>
    <w:rsid w:val="001B7DFC"/>
    <w:rsid w:val="001C0484"/>
    <w:rsid w:val="001C141A"/>
    <w:rsid w:val="001C1EE8"/>
    <w:rsid w:val="001C1F83"/>
    <w:rsid w:val="001C27EE"/>
    <w:rsid w:val="001C2B29"/>
    <w:rsid w:val="001C2B79"/>
    <w:rsid w:val="001C4291"/>
    <w:rsid w:val="001C43C1"/>
    <w:rsid w:val="001C4534"/>
    <w:rsid w:val="001C7FA8"/>
    <w:rsid w:val="001D1A49"/>
    <w:rsid w:val="001D1C77"/>
    <w:rsid w:val="001D1E2A"/>
    <w:rsid w:val="001D3381"/>
    <w:rsid w:val="001D3991"/>
    <w:rsid w:val="001D4A96"/>
    <w:rsid w:val="001D4AF3"/>
    <w:rsid w:val="001D4B22"/>
    <w:rsid w:val="001D5926"/>
    <w:rsid w:val="001D619C"/>
    <w:rsid w:val="001D6289"/>
    <w:rsid w:val="001D64FA"/>
    <w:rsid w:val="001D67B2"/>
    <w:rsid w:val="001D6D30"/>
    <w:rsid w:val="001D7256"/>
    <w:rsid w:val="001D7438"/>
    <w:rsid w:val="001D783F"/>
    <w:rsid w:val="001D7BDE"/>
    <w:rsid w:val="001D7ECF"/>
    <w:rsid w:val="001E1C63"/>
    <w:rsid w:val="001E210F"/>
    <w:rsid w:val="001E2A42"/>
    <w:rsid w:val="001E2B5A"/>
    <w:rsid w:val="001E40D0"/>
    <w:rsid w:val="001E4423"/>
    <w:rsid w:val="001E4551"/>
    <w:rsid w:val="001E4C25"/>
    <w:rsid w:val="001E5129"/>
    <w:rsid w:val="001E693B"/>
    <w:rsid w:val="001E6ADB"/>
    <w:rsid w:val="001E6C88"/>
    <w:rsid w:val="001E716F"/>
    <w:rsid w:val="001E7662"/>
    <w:rsid w:val="001E7F9A"/>
    <w:rsid w:val="001F0F6B"/>
    <w:rsid w:val="001F1002"/>
    <w:rsid w:val="001F11E2"/>
    <w:rsid w:val="001F1428"/>
    <w:rsid w:val="001F1560"/>
    <w:rsid w:val="001F2D74"/>
    <w:rsid w:val="001F2F88"/>
    <w:rsid w:val="001F351A"/>
    <w:rsid w:val="001F3FEB"/>
    <w:rsid w:val="001F4785"/>
    <w:rsid w:val="001F4AEF"/>
    <w:rsid w:val="001F4ECF"/>
    <w:rsid w:val="001F4FFF"/>
    <w:rsid w:val="001F6D99"/>
    <w:rsid w:val="002001BA"/>
    <w:rsid w:val="00201946"/>
    <w:rsid w:val="00201BE7"/>
    <w:rsid w:val="00201FDC"/>
    <w:rsid w:val="0020293C"/>
    <w:rsid w:val="00202EDE"/>
    <w:rsid w:val="0020566F"/>
    <w:rsid w:val="00205855"/>
    <w:rsid w:val="002066FD"/>
    <w:rsid w:val="002068B0"/>
    <w:rsid w:val="00207840"/>
    <w:rsid w:val="00207D4D"/>
    <w:rsid w:val="00210294"/>
    <w:rsid w:val="0021080C"/>
    <w:rsid w:val="002113D0"/>
    <w:rsid w:val="002137AA"/>
    <w:rsid w:val="002146F1"/>
    <w:rsid w:val="002153BA"/>
    <w:rsid w:val="00216760"/>
    <w:rsid w:val="002167E5"/>
    <w:rsid w:val="00216D8B"/>
    <w:rsid w:val="00217A82"/>
    <w:rsid w:val="00220198"/>
    <w:rsid w:val="0022146C"/>
    <w:rsid w:val="002214A8"/>
    <w:rsid w:val="002219D7"/>
    <w:rsid w:val="002225D2"/>
    <w:rsid w:val="00222808"/>
    <w:rsid w:val="002234C9"/>
    <w:rsid w:val="00223F49"/>
    <w:rsid w:val="002246EE"/>
    <w:rsid w:val="002247DD"/>
    <w:rsid w:val="00224E35"/>
    <w:rsid w:val="002250E8"/>
    <w:rsid w:val="0022538D"/>
    <w:rsid w:val="002255E0"/>
    <w:rsid w:val="00226030"/>
    <w:rsid w:val="00226298"/>
    <w:rsid w:val="00226ED3"/>
    <w:rsid w:val="002277C4"/>
    <w:rsid w:val="0023079C"/>
    <w:rsid w:val="00230AD4"/>
    <w:rsid w:val="0023177A"/>
    <w:rsid w:val="00231FFD"/>
    <w:rsid w:val="00232242"/>
    <w:rsid w:val="00232678"/>
    <w:rsid w:val="00232F90"/>
    <w:rsid w:val="00233493"/>
    <w:rsid w:val="00233D72"/>
    <w:rsid w:val="0023462E"/>
    <w:rsid w:val="002349FC"/>
    <w:rsid w:val="002356B1"/>
    <w:rsid w:val="00235729"/>
    <w:rsid w:val="0023661F"/>
    <w:rsid w:val="00236CF2"/>
    <w:rsid w:val="00236DFF"/>
    <w:rsid w:val="00237C1A"/>
    <w:rsid w:val="00240703"/>
    <w:rsid w:val="002407D8"/>
    <w:rsid w:val="0024142B"/>
    <w:rsid w:val="00241BE3"/>
    <w:rsid w:val="0024360E"/>
    <w:rsid w:val="002437D0"/>
    <w:rsid w:val="002439F4"/>
    <w:rsid w:val="002457CE"/>
    <w:rsid w:val="00245AF9"/>
    <w:rsid w:val="00245B9D"/>
    <w:rsid w:val="00245F3C"/>
    <w:rsid w:val="0024659B"/>
    <w:rsid w:val="00246739"/>
    <w:rsid w:val="0024674A"/>
    <w:rsid w:val="00246A25"/>
    <w:rsid w:val="00247322"/>
    <w:rsid w:val="00247EE9"/>
    <w:rsid w:val="002500F8"/>
    <w:rsid w:val="002501B0"/>
    <w:rsid w:val="0025038A"/>
    <w:rsid w:val="00250D2B"/>
    <w:rsid w:val="00250DE7"/>
    <w:rsid w:val="00251E44"/>
    <w:rsid w:val="002521B5"/>
    <w:rsid w:val="00252288"/>
    <w:rsid w:val="002529A1"/>
    <w:rsid w:val="00254DB0"/>
    <w:rsid w:val="0025596B"/>
    <w:rsid w:val="00255BA3"/>
    <w:rsid w:val="00255C43"/>
    <w:rsid w:val="00255C73"/>
    <w:rsid w:val="00256172"/>
    <w:rsid w:val="0025694A"/>
    <w:rsid w:val="002573A1"/>
    <w:rsid w:val="00257B38"/>
    <w:rsid w:val="00260F1B"/>
    <w:rsid w:val="002610FE"/>
    <w:rsid w:val="00261261"/>
    <w:rsid w:val="002617AB"/>
    <w:rsid w:val="00261D12"/>
    <w:rsid w:val="00261F2B"/>
    <w:rsid w:val="002620FB"/>
    <w:rsid w:val="00262111"/>
    <w:rsid w:val="0026260D"/>
    <w:rsid w:val="0026437F"/>
    <w:rsid w:val="0026462F"/>
    <w:rsid w:val="00264721"/>
    <w:rsid w:val="00265408"/>
    <w:rsid w:val="002655BD"/>
    <w:rsid w:val="00265984"/>
    <w:rsid w:val="002659C7"/>
    <w:rsid w:val="00265F4C"/>
    <w:rsid w:val="0026695C"/>
    <w:rsid w:val="00266DC2"/>
    <w:rsid w:val="00267974"/>
    <w:rsid w:val="002701F8"/>
    <w:rsid w:val="002707B2"/>
    <w:rsid w:val="00270EF7"/>
    <w:rsid w:val="002719D7"/>
    <w:rsid w:val="00272916"/>
    <w:rsid w:val="002732C4"/>
    <w:rsid w:val="002733C0"/>
    <w:rsid w:val="00273675"/>
    <w:rsid w:val="002736EB"/>
    <w:rsid w:val="00273DE4"/>
    <w:rsid w:val="00273E32"/>
    <w:rsid w:val="0027535F"/>
    <w:rsid w:val="002755CA"/>
    <w:rsid w:val="002759C7"/>
    <w:rsid w:val="002772B4"/>
    <w:rsid w:val="002779A3"/>
    <w:rsid w:val="002779DD"/>
    <w:rsid w:val="002804BC"/>
    <w:rsid w:val="00280FE3"/>
    <w:rsid w:val="00282A33"/>
    <w:rsid w:val="002830F9"/>
    <w:rsid w:val="0028324E"/>
    <w:rsid w:val="002835D3"/>
    <w:rsid w:val="00283625"/>
    <w:rsid w:val="00284344"/>
    <w:rsid w:val="002865AB"/>
    <w:rsid w:val="0028680F"/>
    <w:rsid w:val="0029021D"/>
    <w:rsid w:val="002920F1"/>
    <w:rsid w:val="002923C1"/>
    <w:rsid w:val="0029255B"/>
    <w:rsid w:val="00292588"/>
    <w:rsid w:val="002930BE"/>
    <w:rsid w:val="002933B7"/>
    <w:rsid w:val="00294944"/>
    <w:rsid w:val="002949E1"/>
    <w:rsid w:val="002953AE"/>
    <w:rsid w:val="0029554C"/>
    <w:rsid w:val="002958AD"/>
    <w:rsid w:val="00295D50"/>
    <w:rsid w:val="002968F6"/>
    <w:rsid w:val="002A0FC2"/>
    <w:rsid w:val="002A2789"/>
    <w:rsid w:val="002A2AF2"/>
    <w:rsid w:val="002A36A3"/>
    <w:rsid w:val="002A46E2"/>
    <w:rsid w:val="002A4DFF"/>
    <w:rsid w:val="002A6043"/>
    <w:rsid w:val="002A6130"/>
    <w:rsid w:val="002A73C8"/>
    <w:rsid w:val="002B0C85"/>
    <w:rsid w:val="002B1BC4"/>
    <w:rsid w:val="002B351E"/>
    <w:rsid w:val="002B444D"/>
    <w:rsid w:val="002B4C5E"/>
    <w:rsid w:val="002B5111"/>
    <w:rsid w:val="002B5723"/>
    <w:rsid w:val="002B59F2"/>
    <w:rsid w:val="002B68F3"/>
    <w:rsid w:val="002B6972"/>
    <w:rsid w:val="002C0BCE"/>
    <w:rsid w:val="002C0BF5"/>
    <w:rsid w:val="002C1130"/>
    <w:rsid w:val="002C12E6"/>
    <w:rsid w:val="002C1CA0"/>
    <w:rsid w:val="002C21BE"/>
    <w:rsid w:val="002C2663"/>
    <w:rsid w:val="002C2A44"/>
    <w:rsid w:val="002C2AD0"/>
    <w:rsid w:val="002C31B2"/>
    <w:rsid w:val="002C36B5"/>
    <w:rsid w:val="002C6136"/>
    <w:rsid w:val="002C705B"/>
    <w:rsid w:val="002C736B"/>
    <w:rsid w:val="002C7F4C"/>
    <w:rsid w:val="002D1544"/>
    <w:rsid w:val="002D1BE3"/>
    <w:rsid w:val="002D24DF"/>
    <w:rsid w:val="002D3111"/>
    <w:rsid w:val="002D3F07"/>
    <w:rsid w:val="002D415B"/>
    <w:rsid w:val="002D58DC"/>
    <w:rsid w:val="002D59CF"/>
    <w:rsid w:val="002D6884"/>
    <w:rsid w:val="002D6E21"/>
    <w:rsid w:val="002D755C"/>
    <w:rsid w:val="002D7916"/>
    <w:rsid w:val="002E0505"/>
    <w:rsid w:val="002E05AB"/>
    <w:rsid w:val="002E078D"/>
    <w:rsid w:val="002E0DFD"/>
    <w:rsid w:val="002E3105"/>
    <w:rsid w:val="002E34DD"/>
    <w:rsid w:val="002E3D22"/>
    <w:rsid w:val="002E4EDF"/>
    <w:rsid w:val="002E4F4A"/>
    <w:rsid w:val="002E533E"/>
    <w:rsid w:val="002E534E"/>
    <w:rsid w:val="002E55D1"/>
    <w:rsid w:val="002E724C"/>
    <w:rsid w:val="002E7A6F"/>
    <w:rsid w:val="002F06D9"/>
    <w:rsid w:val="002F24C8"/>
    <w:rsid w:val="002F2C5D"/>
    <w:rsid w:val="002F2F75"/>
    <w:rsid w:val="002F3057"/>
    <w:rsid w:val="002F334C"/>
    <w:rsid w:val="002F4011"/>
    <w:rsid w:val="002F402B"/>
    <w:rsid w:val="002F422B"/>
    <w:rsid w:val="002F4693"/>
    <w:rsid w:val="002F4E40"/>
    <w:rsid w:val="002F5F1E"/>
    <w:rsid w:val="002F6C32"/>
    <w:rsid w:val="002F7992"/>
    <w:rsid w:val="0030067F"/>
    <w:rsid w:val="00300B26"/>
    <w:rsid w:val="00301459"/>
    <w:rsid w:val="00301471"/>
    <w:rsid w:val="003026A0"/>
    <w:rsid w:val="003026B9"/>
    <w:rsid w:val="003026C9"/>
    <w:rsid w:val="00302BA1"/>
    <w:rsid w:val="00302C06"/>
    <w:rsid w:val="00303353"/>
    <w:rsid w:val="00303B1B"/>
    <w:rsid w:val="00304286"/>
    <w:rsid w:val="003048A1"/>
    <w:rsid w:val="003051F5"/>
    <w:rsid w:val="00305CD7"/>
    <w:rsid w:val="00305E5A"/>
    <w:rsid w:val="00306506"/>
    <w:rsid w:val="00306B46"/>
    <w:rsid w:val="00306BBF"/>
    <w:rsid w:val="00307BDD"/>
    <w:rsid w:val="00310477"/>
    <w:rsid w:val="003106E3"/>
    <w:rsid w:val="00310A11"/>
    <w:rsid w:val="0031163A"/>
    <w:rsid w:val="0031192C"/>
    <w:rsid w:val="0031210F"/>
    <w:rsid w:val="003128A4"/>
    <w:rsid w:val="00312EBB"/>
    <w:rsid w:val="00313257"/>
    <w:rsid w:val="00313F13"/>
    <w:rsid w:val="003141FE"/>
    <w:rsid w:val="00314287"/>
    <w:rsid w:val="00314590"/>
    <w:rsid w:val="0031528B"/>
    <w:rsid w:val="00315633"/>
    <w:rsid w:val="0031564B"/>
    <w:rsid w:val="003156D4"/>
    <w:rsid w:val="00315863"/>
    <w:rsid w:val="00316142"/>
    <w:rsid w:val="003167F8"/>
    <w:rsid w:val="00316B30"/>
    <w:rsid w:val="00316E7B"/>
    <w:rsid w:val="00317A8A"/>
    <w:rsid w:val="00317AF7"/>
    <w:rsid w:val="00320F62"/>
    <w:rsid w:val="00321904"/>
    <w:rsid w:val="00322865"/>
    <w:rsid w:val="00322F13"/>
    <w:rsid w:val="0032354B"/>
    <w:rsid w:val="0032418D"/>
    <w:rsid w:val="003242F7"/>
    <w:rsid w:val="00324465"/>
    <w:rsid w:val="00324856"/>
    <w:rsid w:val="00324B39"/>
    <w:rsid w:val="003250A7"/>
    <w:rsid w:val="00325702"/>
    <w:rsid w:val="0032649F"/>
    <w:rsid w:val="00326502"/>
    <w:rsid w:val="0032661F"/>
    <w:rsid w:val="003276DC"/>
    <w:rsid w:val="00330B17"/>
    <w:rsid w:val="00330C2B"/>
    <w:rsid w:val="00330C3C"/>
    <w:rsid w:val="00331030"/>
    <w:rsid w:val="0033109E"/>
    <w:rsid w:val="00331110"/>
    <w:rsid w:val="00331401"/>
    <w:rsid w:val="003327A8"/>
    <w:rsid w:val="003328A0"/>
    <w:rsid w:val="00332B56"/>
    <w:rsid w:val="00334829"/>
    <w:rsid w:val="00334D11"/>
    <w:rsid w:val="00335249"/>
    <w:rsid w:val="0033537A"/>
    <w:rsid w:val="003357BB"/>
    <w:rsid w:val="003358C0"/>
    <w:rsid w:val="00335D56"/>
    <w:rsid w:val="003365DA"/>
    <w:rsid w:val="00336795"/>
    <w:rsid w:val="003368D5"/>
    <w:rsid w:val="00336BDE"/>
    <w:rsid w:val="003372E5"/>
    <w:rsid w:val="003375C7"/>
    <w:rsid w:val="00337E70"/>
    <w:rsid w:val="0034059C"/>
    <w:rsid w:val="00340B88"/>
    <w:rsid w:val="00341171"/>
    <w:rsid w:val="003413D9"/>
    <w:rsid w:val="00341D7F"/>
    <w:rsid w:val="00342AD3"/>
    <w:rsid w:val="00343F81"/>
    <w:rsid w:val="00344907"/>
    <w:rsid w:val="0034495F"/>
    <w:rsid w:val="00344D3D"/>
    <w:rsid w:val="00345170"/>
    <w:rsid w:val="0034594C"/>
    <w:rsid w:val="00346573"/>
    <w:rsid w:val="00346B1B"/>
    <w:rsid w:val="003471B0"/>
    <w:rsid w:val="00347585"/>
    <w:rsid w:val="00347907"/>
    <w:rsid w:val="003479D0"/>
    <w:rsid w:val="00347B57"/>
    <w:rsid w:val="00347C90"/>
    <w:rsid w:val="00350186"/>
    <w:rsid w:val="003509F4"/>
    <w:rsid w:val="00351C45"/>
    <w:rsid w:val="003523EB"/>
    <w:rsid w:val="00352406"/>
    <w:rsid w:val="003527C0"/>
    <w:rsid w:val="00353D85"/>
    <w:rsid w:val="00355BD2"/>
    <w:rsid w:val="00356832"/>
    <w:rsid w:val="00357B0B"/>
    <w:rsid w:val="00360028"/>
    <w:rsid w:val="0036015C"/>
    <w:rsid w:val="00361B46"/>
    <w:rsid w:val="00361BA3"/>
    <w:rsid w:val="00362A6D"/>
    <w:rsid w:val="0036404D"/>
    <w:rsid w:val="00364B89"/>
    <w:rsid w:val="003656F9"/>
    <w:rsid w:val="003658C9"/>
    <w:rsid w:val="00365CFE"/>
    <w:rsid w:val="00366938"/>
    <w:rsid w:val="0036698C"/>
    <w:rsid w:val="0036733F"/>
    <w:rsid w:val="003673D3"/>
    <w:rsid w:val="003673ED"/>
    <w:rsid w:val="003674B1"/>
    <w:rsid w:val="00367826"/>
    <w:rsid w:val="003678DE"/>
    <w:rsid w:val="00367CB8"/>
    <w:rsid w:val="00367EEB"/>
    <w:rsid w:val="0037022C"/>
    <w:rsid w:val="00370F3D"/>
    <w:rsid w:val="003715CA"/>
    <w:rsid w:val="0037198B"/>
    <w:rsid w:val="003721A1"/>
    <w:rsid w:val="0037285E"/>
    <w:rsid w:val="00372C09"/>
    <w:rsid w:val="003733A2"/>
    <w:rsid w:val="00373E93"/>
    <w:rsid w:val="00374030"/>
    <w:rsid w:val="00374098"/>
    <w:rsid w:val="00374769"/>
    <w:rsid w:val="00374D38"/>
    <w:rsid w:val="00374F84"/>
    <w:rsid w:val="00375A96"/>
    <w:rsid w:val="00375B49"/>
    <w:rsid w:val="00376996"/>
    <w:rsid w:val="003771DE"/>
    <w:rsid w:val="003776A0"/>
    <w:rsid w:val="00377DF1"/>
    <w:rsid w:val="00377FFB"/>
    <w:rsid w:val="00380251"/>
    <w:rsid w:val="00381326"/>
    <w:rsid w:val="00381B73"/>
    <w:rsid w:val="00382455"/>
    <w:rsid w:val="00382852"/>
    <w:rsid w:val="00382D8E"/>
    <w:rsid w:val="00382DB3"/>
    <w:rsid w:val="00382EB7"/>
    <w:rsid w:val="00383268"/>
    <w:rsid w:val="00383668"/>
    <w:rsid w:val="00383B3A"/>
    <w:rsid w:val="00384F20"/>
    <w:rsid w:val="00385ED0"/>
    <w:rsid w:val="00386148"/>
    <w:rsid w:val="00386C47"/>
    <w:rsid w:val="00387972"/>
    <w:rsid w:val="00390468"/>
    <w:rsid w:val="00390A38"/>
    <w:rsid w:val="00390DB7"/>
    <w:rsid w:val="0039142C"/>
    <w:rsid w:val="00391DEF"/>
    <w:rsid w:val="00392266"/>
    <w:rsid w:val="0039278F"/>
    <w:rsid w:val="00392D1E"/>
    <w:rsid w:val="00392F85"/>
    <w:rsid w:val="0039355D"/>
    <w:rsid w:val="00393741"/>
    <w:rsid w:val="003938D0"/>
    <w:rsid w:val="00393FF2"/>
    <w:rsid w:val="00394BAA"/>
    <w:rsid w:val="00394DC6"/>
    <w:rsid w:val="00395164"/>
    <w:rsid w:val="003953B8"/>
    <w:rsid w:val="003959D3"/>
    <w:rsid w:val="00395ADE"/>
    <w:rsid w:val="0039692F"/>
    <w:rsid w:val="00396940"/>
    <w:rsid w:val="00396A63"/>
    <w:rsid w:val="003977AF"/>
    <w:rsid w:val="003A02CC"/>
    <w:rsid w:val="003A06E1"/>
    <w:rsid w:val="003A1C5E"/>
    <w:rsid w:val="003A2129"/>
    <w:rsid w:val="003A2B75"/>
    <w:rsid w:val="003A2C0A"/>
    <w:rsid w:val="003A3547"/>
    <w:rsid w:val="003A3AFC"/>
    <w:rsid w:val="003A4273"/>
    <w:rsid w:val="003A4E56"/>
    <w:rsid w:val="003A5103"/>
    <w:rsid w:val="003A6493"/>
    <w:rsid w:val="003A65F0"/>
    <w:rsid w:val="003A6980"/>
    <w:rsid w:val="003A6A85"/>
    <w:rsid w:val="003A762E"/>
    <w:rsid w:val="003A7AE1"/>
    <w:rsid w:val="003A7CBC"/>
    <w:rsid w:val="003A7F7E"/>
    <w:rsid w:val="003B0536"/>
    <w:rsid w:val="003B0C54"/>
    <w:rsid w:val="003B0C97"/>
    <w:rsid w:val="003B0ED6"/>
    <w:rsid w:val="003B10BA"/>
    <w:rsid w:val="003B10FA"/>
    <w:rsid w:val="003B12C2"/>
    <w:rsid w:val="003B14BD"/>
    <w:rsid w:val="003B1AAD"/>
    <w:rsid w:val="003B1AF2"/>
    <w:rsid w:val="003B1CBC"/>
    <w:rsid w:val="003B2237"/>
    <w:rsid w:val="003B334F"/>
    <w:rsid w:val="003B3D74"/>
    <w:rsid w:val="003B456A"/>
    <w:rsid w:val="003B556D"/>
    <w:rsid w:val="003B5BF9"/>
    <w:rsid w:val="003B5F04"/>
    <w:rsid w:val="003B60AF"/>
    <w:rsid w:val="003B6C41"/>
    <w:rsid w:val="003B7126"/>
    <w:rsid w:val="003B7E3D"/>
    <w:rsid w:val="003C0077"/>
    <w:rsid w:val="003C0C52"/>
    <w:rsid w:val="003C1435"/>
    <w:rsid w:val="003C2670"/>
    <w:rsid w:val="003C28B7"/>
    <w:rsid w:val="003C2A68"/>
    <w:rsid w:val="003C41A4"/>
    <w:rsid w:val="003C5992"/>
    <w:rsid w:val="003C5B68"/>
    <w:rsid w:val="003C5BC9"/>
    <w:rsid w:val="003C6145"/>
    <w:rsid w:val="003C6837"/>
    <w:rsid w:val="003C6B5B"/>
    <w:rsid w:val="003C7439"/>
    <w:rsid w:val="003C7493"/>
    <w:rsid w:val="003D0CE4"/>
    <w:rsid w:val="003D0D12"/>
    <w:rsid w:val="003D12EE"/>
    <w:rsid w:val="003D1885"/>
    <w:rsid w:val="003D2127"/>
    <w:rsid w:val="003D3060"/>
    <w:rsid w:val="003D3645"/>
    <w:rsid w:val="003D3886"/>
    <w:rsid w:val="003D3AEB"/>
    <w:rsid w:val="003D3E0E"/>
    <w:rsid w:val="003D4953"/>
    <w:rsid w:val="003D50EB"/>
    <w:rsid w:val="003D53FA"/>
    <w:rsid w:val="003D5481"/>
    <w:rsid w:val="003D5484"/>
    <w:rsid w:val="003D555E"/>
    <w:rsid w:val="003D57D1"/>
    <w:rsid w:val="003D5FA7"/>
    <w:rsid w:val="003D6037"/>
    <w:rsid w:val="003D6342"/>
    <w:rsid w:val="003D695B"/>
    <w:rsid w:val="003D7070"/>
    <w:rsid w:val="003E0A8B"/>
    <w:rsid w:val="003E1027"/>
    <w:rsid w:val="003E12A9"/>
    <w:rsid w:val="003E13CD"/>
    <w:rsid w:val="003E1468"/>
    <w:rsid w:val="003E147D"/>
    <w:rsid w:val="003E1700"/>
    <w:rsid w:val="003E2F95"/>
    <w:rsid w:val="003E3484"/>
    <w:rsid w:val="003E3B23"/>
    <w:rsid w:val="003E5546"/>
    <w:rsid w:val="003E55BD"/>
    <w:rsid w:val="003E5CC7"/>
    <w:rsid w:val="003E5DAF"/>
    <w:rsid w:val="003E5E2B"/>
    <w:rsid w:val="003E6244"/>
    <w:rsid w:val="003E6F9E"/>
    <w:rsid w:val="003E6FBE"/>
    <w:rsid w:val="003E743A"/>
    <w:rsid w:val="003E7DFB"/>
    <w:rsid w:val="003F040A"/>
    <w:rsid w:val="003F0944"/>
    <w:rsid w:val="003F1209"/>
    <w:rsid w:val="003F2313"/>
    <w:rsid w:val="003F2A01"/>
    <w:rsid w:val="003F2E9D"/>
    <w:rsid w:val="003F3314"/>
    <w:rsid w:val="003F5376"/>
    <w:rsid w:val="003F574D"/>
    <w:rsid w:val="003F5A71"/>
    <w:rsid w:val="003F696A"/>
    <w:rsid w:val="003F7A75"/>
    <w:rsid w:val="003F7C0E"/>
    <w:rsid w:val="004000B7"/>
    <w:rsid w:val="00400257"/>
    <w:rsid w:val="0040025A"/>
    <w:rsid w:val="004004B3"/>
    <w:rsid w:val="00400767"/>
    <w:rsid w:val="004015AB"/>
    <w:rsid w:val="004016E9"/>
    <w:rsid w:val="00403735"/>
    <w:rsid w:val="00404611"/>
    <w:rsid w:val="00404764"/>
    <w:rsid w:val="004053B1"/>
    <w:rsid w:val="00406AE4"/>
    <w:rsid w:val="0040745F"/>
    <w:rsid w:val="00407793"/>
    <w:rsid w:val="00407D3A"/>
    <w:rsid w:val="00410907"/>
    <w:rsid w:val="00410C4F"/>
    <w:rsid w:val="004116EF"/>
    <w:rsid w:val="00411BA1"/>
    <w:rsid w:val="00411D39"/>
    <w:rsid w:val="00411EC4"/>
    <w:rsid w:val="0041248A"/>
    <w:rsid w:val="00412A96"/>
    <w:rsid w:val="00412E89"/>
    <w:rsid w:val="00413D2A"/>
    <w:rsid w:val="00414289"/>
    <w:rsid w:val="0041518A"/>
    <w:rsid w:val="00415925"/>
    <w:rsid w:val="00415F33"/>
    <w:rsid w:val="00415FC9"/>
    <w:rsid w:val="004165C9"/>
    <w:rsid w:val="00416947"/>
    <w:rsid w:val="00416961"/>
    <w:rsid w:val="004177D6"/>
    <w:rsid w:val="00417FDA"/>
    <w:rsid w:val="004205E0"/>
    <w:rsid w:val="00421135"/>
    <w:rsid w:val="00421971"/>
    <w:rsid w:val="00421C48"/>
    <w:rsid w:val="00421DD2"/>
    <w:rsid w:val="0042295E"/>
    <w:rsid w:val="00422C6E"/>
    <w:rsid w:val="004236D7"/>
    <w:rsid w:val="00423AB9"/>
    <w:rsid w:val="0042408B"/>
    <w:rsid w:val="00424172"/>
    <w:rsid w:val="0042426B"/>
    <w:rsid w:val="00424365"/>
    <w:rsid w:val="00424AEB"/>
    <w:rsid w:val="00424B9A"/>
    <w:rsid w:val="00424FF9"/>
    <w:rsid w:val="00426465"/>
    <w:rsid w:val="004264FD"/>
    <w:rsid w:val="00427A8B"/>
    <w:rsid w:val="00427F81"/>
    <w:rsid w:val="00431B26"/>
    <w:rsid w:val="00431BA9"/>
    <w:rsid w:val="00431F84"/>
    <w:rsid w:val="00432C78"/>
    <w:rsid w:val="00432CD8"/>
    <w:rsid w:val="00433B09"/>
    <w:rsid w:val="00433D8B"/>
    <w:rsid w:val="004343DE"/>
    <w:rsid w:val="00435217"/>
    <w:rsid w:val="00435A3F"/>
    <w:rsid w:val="00436C67"/>
    <w:rsid w:val="004371F7"/>
    <w:rsid w:val="0043796E"/>
    <w:rsid w:val="00440114"/>
    <w:rsid w:val="00440421"/>
    <w:rsid w:val="00440E94"/>
    <w:rsid w:val="004416D4"/>
    <w:rsid w:val="00441849"/>
    <w:rsid w:val="00442204"/>
    <w:rsid w:val="004422F8"/>
    <w:rsid w:val="004425FD"/>
    <w:rsid w:val="00442AE2"/>
    <w:rsid w:val="0044343E"/>
    <w:rsid w:val="00443816"/>
    <w:rsid w:val="004438F5"/>
    <w:rsid w:val="004442A8"/>
    <w:rsid w:val="00444EC7"/>
    <w:rsid w:val="004451E9"/>
    <w:rsid w:val="00445EB7"/>
    <w:rsid w:val="004462F7"/>
    <w:rsid w:val="00446DAF"/>
    <w:rsid w:val="004474C2"/>
    <w:rsid w:val="0044764E"/>
    <w:rsid w:val="0044786E"/>
    <w:rsid w:val="00447CB3"/>
    <w:rsid w:val="00450D23"/>
    <w:rsid w:val="004510B0"/>
    <w:rsid w:val="0045148C"/>
    <w:rsid w:val="00452074"/>
    <w:rsid w:val="004536F0"/>
    <w:rsid w:val="00454358"/>
    <w:rsid w:val="00454801"/>
    <w:rsid w:val="00455B71"/>
    <w:rsid w:val="00456466"/>
    <w:rsid w:val="004567D5"/>
    <w:rsid w:val="0045692C"/>
    <w:rsid w:val="004579D0"/>
    <w:rsid w:val="0046010D"/>
    <w:rsid w:val="0046077B"/>
    <w:rsid w:val="00460985"/>
    <w:rsid w:val="00460D51"/>
    <w:rsid w:val="004610D1"/>
    <w:rsid w:val="004610F4"/>
    <w:rsid w:val="00461330"/>
    <w:rsid w:val="0046147D"/>
    <w:rsid w:val="00462CDB"/>
    <w:rsid w:val="00463617"/>
    <w:rsid w:val="00463CFD"/>
    <w:rsid w:val="00463DFB"/>
    <w:rsid w:val="00465E3E"/>
    <w:rsid w:val="00466372"/>
    <w:rsid w:val="004668C5"/>
    <w:rsid w:val="00466913"/>
    <w:rsid w:val="00466A38"/>
    <w:rsid w:val="004670A1"/>
    <w:rsid w:val="00467641"/>
    <w:rsid w:val="00467B97"/>
    <w:rsid w:val="00467C28"/>
    <w:rsid w:val="0047069D"/>
    <w:rsid w:val="00470B4E"/>
    <w:rsid w:val="004720A3"/>
    <w:rsid w:val="00472830"/>
    <w:rsid w:val="00473A52"/>
    <w:rsid w:val="00473B1A"/>
    <w:rsid w:val="00474346"/>
    <w:rsid w:val="004744C7"/>
    <w:rsid w:val="0047495F"/>
    <w:rsid w:val="004749DF"/>
    <w:rsid w:val="00474D84"/>
    <w:rsid w:val="00474EBF"/>
    <w:rsid w:val="00477225"/>
    <w:rsid w:val="004772C5"/>
    <w:rsid w:val="00477D58"/>
    <w:rsid w:val="00477F64"/>
    <w:rsid w:val="00477FE7"/>
    <w:rsid w:val="004807AB"/>
    <w:rsid w:val="00480F66"/>
    <w:rsid w:val="00481467"/>
    <w:rsid w:val="00481EB0"/>
    <w:rsid w:val="00482970"/>
    <w:rsid w:val="00482B2C"/>
    <w:rsid w:val="00482C7D"/>
    <w:rsid w:val="00482F67"/>
    <w:rsid w:val="0048312B"/>
    <w:rsid w:val="004834C1"/>
    <w:rsid w:val="004838E6"/>
    <w:rsid w:val="00483C4D"/>
    <w:rsid w:val="0048451F"/>
    <w:rsid w:val="0048454B"/>
    <w:rsid w:val="004847F7"/>
    <w:rsid w:val="00484C5B"/>
    <w:rsid w:val="004851C6"/>
    <w:rsid w:val="00485C1A"/>
    <w:rsid w:val="00486271"/>
    <w:rsid w:val="00486688"/>
    <w:rsid w:val="00486701"/>
    <w:rsid w:val="004873BE"/>
    <w:rsid w:val="00487D9B"/>
    <w:rsid w:val="00487E11"/>
    <w:rsid w:val="004903D3"/>
    <w:rsid w:val="004906C6"/>
    <w:rsid w:val="00490B4C"/>
    <w:rsid w:val="00491ACF"/>
    <w:rsid w:val="00491D74"/>
    <w:rsid w:val="004934AF"/>
    <w:rsid w:val="00493911"/>
    <w:rsid w:val="004941AC"/>
    <w:rsid w:val="00494A81"/>
    <w:rsid w:val="00495880"/>
    <w:rsid w:val="00495A4D"/>
    <w:rsid w:val="0049607A"/>
    <w:rsid w:val="004977F9"/>
    <w:rsid w:val="004A0823"/>
    <w:rsid w:val="004A1CCF"/>
    <w:rsid w:val="004A1D51"/>
    <w:rsid w:val="004A2956"/>
    <w:rsid w:val="004A3343"/>
    <w:rsid w:val="004A3955"/>
    <w:rsid w:val="004A3B66"/>
    <w:rsid w:val="004A4B0C"/>
    <w:rsid w:val="004A53BB"/>
    <w:rsid w:val="004A6005"/>
    <w:rsid w:val="004A624C"/>
    <w:rsid w:val="004A6AC8"/>
    <w:rsid w:val="004A6B9D"/>
    <w:rsid w:val="004A6FCB"/>
    <w:rsid w:val="004A7130"/>
    <w:rsid w:val="004B0257"/>
    <w:rsid w:val="004B0A6E"/>
    <w:rsid w:val="004B1D43"/>
    <w:rsid w:val="004B1E87"/>
    <w:rsid w:val="004B22D5"/>
    <w:rsid w:val="004B2AD4"/>
    <w:rsid w:val="004B323A"/>
    <w:rsid w:val="004B42EB"/>
    <w:rsid w:val="004B49D8"/>
    <w:rsid w:val="004B4C44"/>
    <w:rsid w:val="004B5689"/>
    <w:rsid w:val="004B605F"/>
    <w:rsid w:val="004B65A5"/>
    <w:rsid w:val="004B6B0F"/>
    <w:rsid w:val="004B786F"/>
    <w:rsid w:val="004B7A09"/>
    <w:rsid w:val="004C0123"/>
    <w:rsid w:val="004C0146"/>
    <w:rsid w:val="004C067F"/>
    <w:rsid w:val="004C073A"/>
    <w:rsid w:val="004C1013"/>
    <w:rsid w:val="004C17AA"/>
    <w:rsid w:val="004C2AD5"/>
    <w:rsid w:val="004C2F76"/>
    <w:rsid w:val="004C2F95"/>
    <w:rsid w:val="004C31CB"/>
    <w:rsid w:val="004C4012"/>
    <w:rsid w:val="004C4494"/>
    <w:rsid w:val="004C493A"/>
    <w:rsid w:val="004C581C"/>
    <w:rsid w:val="004C657F"/>
    <w:rsid w:val="004C6913"/>
    <w:rsid w:val="004C769D"/>
    <w:rsid w:val="004C7843"/>
    <w:rsid w:val="004D074C"/>
    <w:rsid w:val="004D1614"/>
    <w:rsid w:val="004D17EC"/>
    <w:rsid w:val="004D216B"/>
    <w:rsid w:val="004D2C7A"/>
    <w:rsid w:val="004D3361"/>
    <w:rsid w:val="004D6120"/>
    <w:rsid w:val="004D6DE9"/>
    <w:rsid w:val="004D7322"/>
    <w:rsid w:val="004D74F3"/>
    <w:rsid w:val="004E08FA"/>
    <w:rsid w:val="004E1E3B"/>
    <w:rsid w:val="004E1EFB"/>
    <w:rsid w:val="004E2605"/>
    <w:rsid w:val="004E298C"/>
    <w:rsid w:val="004E2E89"/>
    <w:rsid w:val="004E372A"/>
    <w:rsid w:val="004E3A07"/>
    <w:rsid w:val="004E40CB"/>
    <w:rsid w:val="004E4307"/>
    <w:rsid w:val="004E49D2"/>
    <w:rsid w:val="004E5810"/>
    <w:rsid w:val="004E5EF8"/>
    <w:rsid w:val="004E67B3"/>
    <w:rsid w:val="004E6E9E"/>
    <w:rsid w:val="004F0128"/>
    <w:rsid w:val="004F0201"/>
    <w:rsid w:val="004F0A03"/>
    <w:rsid w:val="004F1273"/>
    <w:rsid w:val="004F1B18"/>
    <w:rsid w:val="004F2193"/>
    <w:rsid w:val="004F4BE2"/>
    <w:rsid w:val="004F629F"/>
    <w:rsid w:val="004F64DE"/>
    <w:rsid w:val="004F701F"/>
    <w:rsid w:val="004F72BB"/>
    <w:rsid w:val="004F748C"/>
    <w:rsid w:val="004F7712"/>
    <w:rsid w:val="004F77A7"/>
    <w:rsid w:val="004F7CEC"/>
    <w:rsid w:val="004F7D31"/>
    <w:rsid w:val="00501660"/>
    <w:rsid w:val="005019E3"/>
    <w:rsid w:val="005026C2"/>
    <w:rsid w:val="00504DA3"/>
    <w:rsid w:val="005051C8"/>
    <w:rsid w:val="00506752"/>
    <w:rsid w:val="00506932"/>
    <w:rsid w:val="00506944"/>
    <w:rsid w:val="0050728F"/>
    <w:rsid w:val="00507681"/>
    <w:rsid w:val="00507E47"/>
    <w:rsid w:val="00507F8A"/>
    <w:rsid w:val="00510591"/>
    <w:rsid w:val="0051108F"/>
    <w:rsid w:val="005111FE"/>
    <w:rsid w:val="00511627"/>
    <w:rsid w:val="005116C4"/>
    <w:rsid w:val="00512C6C"/>
    <w:rsid w:val="005131AE"/>
    <w:rsid w:val="00513DF0"/>
    <w:rsid w:val="0051425A"/>
    <w:rsid w:val="00514992"/>
    <w:rsid w:val="00514B12"/>
    <w:rsid w:val="00515213"/>
    <w:rsid w:val="005160D7"/>
    <w:rsid w:val="00516A1D"/>
    <w:rsid w:val="00516F80"/>
    <w:rsid w:val="00517351"/>
    <w:rsid w:val="005174E6"/>
    <w:rsid w:val="00517DFA"/>
    <w:rsid w:val="00521368"/>
    <w:rsid w:val="005213C2"/>
    <w:rsid w:val="005215E9"/>
    <w:rsid w:val="0052171A"/>
    <w:rsid w:val="00522665"/>
    <w:rsid w:val="005227F8"/>
    <w:rsid w:val="005233D9"/>
    <w:rsid w:val="0052358D"/>
    <w:rsid w:val="00523C5B"/>
    <w:rsid w:val="00524DC4"/>
    <w:rsid w:val="00524DE4"/>
    <w:rsid w:val="00525C87"/>
    <w:rsid w:val="00525F62"/>
    <w:rsid w:val="005261C2"/>
    <w:rsid w:val="00526A26"/>
    <w:rsid w:val="00530543"/>
    <w:rsid w:val="00531125"/>
    <w:rsid w:val="0053115C"/>
    <w:rsid w:val="005313DF"/>
    <w:rsid w:val="00531C70"/>
    <w:rsid w:val="00531DB3"/>
    <w:rsid w:val="00532753"/>
    <w:rsid w:val="00532A69"/>
    <w:rsid w:val="00533055"/>
    <w:rsid w:val="00533126"/>
    <w:rsid w:val="0053325E"/>
    <w:rsid w:val="005332CE"/>
    <w:rsid w:val="00533A9F"/>
    <w:rsid w:val="00533D77"/>
    <w:rsid w:val="0053697B"/>
    <w:rsid w:val="00536D9E"/>
    <w:rsid w:val="00537655"/>
    <w:rsid w:val="005401D0"/>
    <w:rsid w:val="005404C6"/>
    <w:rsid w:val="00540701"/>
    <w:rsid w:val="0054081D"/>
    <w:rsid w:val="00542886"/>
    <w:rsid w:val="005435D6"/>
    <w:rsid w:val="00543794"/>
    <w:rsid w:val="00543813"/>
    <w:rsid w:val="00543C9A"/>
    <w:rsid w:val="005446A5"/>
    <w:rsid w:val="005446FD"/>
    <w:rsid w:val="00544982"/>
    <w:rsid w:val="00544BAF"/>
    <w:rsid w:val="00544BFA"/>
    <w:rsid w:val="00545110"/>
    <w:rsid w:val="005463A0"/>
    <w:rsid w:val="00546C3E"/>
    <w:rsid w:val="005470B1"/>
    <w:rsid w:val="00550A4F"/>
    <w:rsid w:val="00552D40"/>
    <w:rsid w:val="00553C76"/>
    <w:rsid w:val="00554081"/>
    <w:rsid w:val="00556355"/>
    <w:rsid w:val="005563C9"/>
    <w:rsid w:val="00556AC6"/>
    <w:rsid w:val="00556E00"/>
    <w:rsid w:val="00560721"/>
    <w:rsid w:val="00561999"/>
    <w:rsid w:val="00561B4E"/>
    <w:rsid w:val="005622C7"/>
    <w:rsid w:val="0056242D"/>
    <w:rsid w:val="005633DF"/>
    <w:rsid w:val="00563C89"/>
    <w:rsid w:val="0056407A"/>
    <w:rsid w:val="005644B0"/>
    <w:rsid w:val="005644BD"/>
    <w:rsid w:val="00564826"/>
    <w:rsid w:val="00564D85"/>
    <w:rsid w:val="00564EB2"/>
    <w:rsid w:val="00565DE0"/>
    <w:rsid w:val="00565DF1"/>
    <w:rsid w:val="00565E4B"/>
    <w:rsid w:val="00565F1E"/>
    <w:rsid w:val="00565F51"/>
    <w:rsid w:val="005663C7"/>
    <w:rsid w:val="00566DC0"/>
    <w:rsid w:val="00567123"/>
    <w:rsid w:val="00567CB3"/>
    <w:rsid w:val="005713DF"/>
    <w:rsid w:val="00571F03"/>
    <w:rsid w:val="00572BCE"/>
    <w:rsid w:val="00572D41"/>
    <w:rsid w:val="00572F41"/>
    <w:rsid w:val="005731B1"/>
    <w:rsid w:val="0057323B"/>
    <w:rsid w:val="00573338"/>
    <w:rsid w:val="00573461"/>
    <w:rsid w:val="005737E6"/>
    <w:rsid w:val="00573FC5"/>
    <w:rsid w:val="005750D1"/>
    <w:rsid w:val="00575F76"/>
    <w:rsid w:val="005767D8"/>
    <w:rsid w:val="00576B35"/>
    <w:rsid w:val="00576E31"/>
    <w:rsid w:val="00577902"/>
    <w:rsid w:val="00577B92"/>
    <w:rsid w:val="0058056B"/>
    <w:rsid w:val="005808C1"/>
    <w:rsid w:val="00581244"/>
    <w:rsid w:val="0058213E"/>
    <w:rsid w:val="0058284E"/>
    <w:rsid w:val="00582D5F"/>
    <w:rsid w:val="005831BF"/>
    <w:rsid w:val="00583610"/>
    <w:rsid w:val="00583741"/>
    <w:rsid w:val="00583D82"/>
    <w:rsid w:val="00583DD0"/>
    <w:rsid w:val="00584B4B"/>
    <w:rsid w:val="00585AC6"/>
    <w:rsid w:val="005861D9"/>
    <w:rsid w:val="005864F8"/>
    <w:rsid w:val="00586EAF"/>
    <w:rsid w:val="005875AE"/>
    <w:rsid w:val="005875B1"/>
    <w:rsid w:val="0058797E"/>
    <w:rsid w:val="00587C60"/>
    <w:rsid w:val="00587E2C"/>
    <w:rsid w:val="00587EFE"/>
    <w:rsid w:val="00590274"/>
    <w:rsid w:val="005902C0"/>
    <w:rsid w:val="005907A2"/>
    <w:rsid w:val="00590F61"/>
    <w:rsid w:val="00591287"/>
    <w:rsid w:val="005913F6"/>
    <w:rsid w:val="0059213A"/>
    <w:rsid w:val="005928EF"/>
    <w:rsid w:val="00592993"/>
    <w:rsid w:val="005944EB"/>
    <w:rsid w:val="00595ECA"/>
    <w:rsid w:val="00596867"/>
    <w:rsid w:val="0059688B"/>
    <w:rsid w:val="00596D8E"/>
    <w:rsid w:val="00597C5F"/>
    <w:rsid w:val="005A0532"/>
    <w:rsid w:val="005A0CDF"/>
    <w:rsid w:val="005A0CF9"/>
    <w:rsid w:val="005A0D12"/>
    <w:rsid w:val="005A0D23"/>
    <w:rsid w:val="005A1B04"/>
    <w:rsid w:val="005A2141"/>
    <w:rsid w:val="005A2741"/>
    <w:rsid w:val="005A28D0"/>
    <w:rsid w:val="005A2965"/>
    <w:rsid w:val="005A2ACA"/>
    <w:rsid w:val="005A2AD3"/>
    <w:rsid w:val="005A39E2"/>
    <w:rsid w:val="005A3C47"/>
    <w:rsid w:val="005A4709"/>
    <w:rsid w:val="005A4771"/>
    <w:rsid w:val="005A4954"/>
    <w:rsid w:val="005A510A"/>
    <w:rsid w:val="005A519D"/>
    <w:rsid w:val="005A53BF"/>
    <w:rsid w:val="005A5967"/>
    <w:rsid w:val="005A60E8"/>
    <w:rsid w:val="005A6362"/>
    <w:rsid w:val="005A6729"/>
    <w:rsid w:val="005A734B"/>
    <w:rsid w:val="005B0C6F"/>
    <w:rsid w:val="005B0FC3"/>
    <w:rsid w:val="005B11A8"/>
    <w:rsid w:val="005B1E67"/>
    <w:rsid w:val="005B24C9"/>
    <w:rsid w:val="005B25B0"/>
    <w:rsid w:val="005B2C88"/>
    <w:rsid w:val="005B3382"/>
    <w:rsid w:val="005B345B"/>
    <w:rsid w:val="005B36C2"/>
    <w:rsid w:val="005B45A6"/>
    <w:rsid w:val="005B486C"/>
    <w:rsid w:val="005B4B34"/>
    <w:rsid w:val="005B4C85"/>
    <w:rsid w:val="005B5C17"/>
    <w:rsid w:val="005B6B9A"/>
    <w:rsid w:val="005B743B"/>
    <w:rsid w:val="005C06C8"/>
    <w:rsid w:val="005C0763"/>
    <w:rsid w:val="005C2002"/>
    <w:rsid w:val="005C2C08"/>
    <w:rsid w:val="005C3792"/>
    <w:rsid w:val="005C3849"/>
    <w:rsid w:val="005C3EF9"/>
    <w:rsid w:val="005C4710"/>
    <w:rsid w:val="005C683A"/>
    <w:rsid w:val="005C6DF3"/>
    <w:rsid w:val="005C7211"/>
    <w:rsid w:val="005C7FEF"/>
    <w:rsid w:val="005D0343"/>
    <w:rsid w:val="005D05DB"/>
    <w:rsid w:val="005D0610"/>
    <w:rsid w:val="005D0A7A"/>
    <w:rsid w:val="005D0BDB"/>
    <w:rsid w:val="005D10D4"/>
    <w:rsid w:val="005D1566"/>
    <w:rsid w:val="005D2B63"/>
    <w:rsid w:val="005D4737"/>
    <w:rsid w:val="005D4A1E"/>
    <w:rsid w:val="005D4E31"/>
    <w:rsid w:val="005D509B"/>
    <w:rsid w:val="005D5A2A"/>
    <w:rsid w:val="005D5BAB"/>
    <w:rsid w:val="005D5E7F"/>
    <w:rsid w:val="005D7558"/>
    <w:rsid w:val="005E0389"/>
    <w:rsid w:val="005E03D9"/>
    <w:rsid w:val="005E0B43"/>
    <w:rsid w:val="005E22AB"/>
    <w:rsid w:val="005E2A84"/>
    <w:rsid w:val="005E2DC9"/>
    <w:rsid w:val="005E3519"/>
    <w:rsid w:val="005E4253"/>
    <w:rsid w:val="005E4551"/>
    <w:rsid w:val="005E4F55"/>
    <w:rsid w:val="005E538B"/>
    <w:rsid w:val="005E5760"/>
    <w:rsid w:val="005E66A6"/>
    <w:rsid w:val="005E6BCB"/>
    <w:rsid w:val="005E737B"/>
    <w:rsid w:val="005E7DEB"/>
    <w:rsid w:val="005F0665"/>
    <w:rsid w:val="005F147D"/>
    <w:rsid w:val="005F15C8"/>
    <w:rsid w:val="005F241D"/>
    <w:rsid w:val="005F2485"/>
    <w:rsid w:val="005F2716"/>
    <w:rsid w:val="005F287B"/>
    <w:rsid w:val="005F34D9"/>
    <w:rsid w:val="005F3866"/>
    <w:rsid w:val="005F451C"/>
    <w:rsid w:val="005F58B3"/>
    <w:rsid w:val="005F5E00"/>
    <w:rsid w:val="005F6737"/>
    <w:rsid w:val="005F744B"/>
    <w:rsid w:val="0060006C"/>
    <w:rsid w:val="00602C20"/>
    <w:rsid w:val="00603032"/>
    <w:rsid w:val="00603219"/>
    <w:rsid w:val="00603258"/>
    <w:rsid w:val="00603273"/>
    <w:rsid w:val="006035C7"/>
    <w:rsid w:val="00603C8D"/>
    <w:rsid w:val="00603DA3"/>
    <w:rsid w:val="0060414F"/>
    <w:rsid w:val="00604A52"/>
    <w:rsid w:val="00606239"/>
    <w:rsid w:val="00607CCF"/>
    <w:rsid w:val="006107FD"/>
    <w:rsid w:val="00610848"/>
    <w:rsid w:val="006111F2"/>
    <w:rsid w:val="006113DB"/>
    <w:rsid w:val="0061220A"/>
    <w:rsid w:val="0061220E"/>
    <w:rsid w:val="00612231"/>
    <w:rsid w:val="0061367D"/>
    <w:rsid w:val="00613C23"/>
    <w:rsid w:val="00613C57"/>
    <w:rsid w:val="00614EF6"/>
    <w:rsid w:val="00615667"/>
    <w:rsid w:val="00615B93"/>
    <w:rsid w:val="0061624A"/>
    <w:rsid w:val="00616646"/>
    <w:rsid w:val="00617E8E"/>
    <w:rsid w:val="00620024"/>
    <w:rsid w:val="006206A5"/>
    <w:rsid w:val="00620DC3"/>
    <w:rsid w:val="00620E40"/>
    <w:rsid w:val="00620EF1"/>
    <w:rsid w:val="006211AA"/>
    <w:rsid w:val="006215A3"/>
    <w:rsid w:val="00621801"/>
    <w:rsid w:val="00621C78"/>
    <w:rsid w:val="006230C3"/>
    <w:rsid w:val="006236D0"/>
    <w:rsid w:val="006248BA"/>
    <w:rsid w:val="00625054"/>
    <w:rsid w:val="006250DA"/>
    <w:rsid w:val="006259CE"/>
    <w:rsid w:val="00625BB2"/>
    <w:rsid w:val="00625C73"/>
    <w:rsid w:val="00625F87"/>
    <w:rsid w:val="006270F7"/>
    <w:rsid w:val="006271AE"/>
    <w:rsid w:val="006309C6"/>
    <w:rsid w:val="00631199"/>
    <w:rsid w:val="0063265F"/>
    <w:rsid w:val="00632C45"/>
    <w:rsid w:val="00633CAD"/>
    <w:rsid w:val="00635140"/>
    <w:rsid w:val="006369FF"/>
    <w:rsid w:val="006379B6"/>
    <w:rsid w:val="00637BD9"/>
    <w:rsid w:val="006406C3"/>
    <w:rsid w:val="00640FCE"/>
    <w:rsid w:val="00640FEA"/>
    <w:rsid w:val="00641156"/>
    <w:rsid w:val="006417F8"/>
    <w:rsid w:val="00641C38"/>
    <w:rsid w:val="006426EA"/>
    <w:rsid w:val="00642813"/>
    <w:rsid w:val="0064499C"/>
    <w:rsid w:val="00644D85"/>
    <w:rsid w:val="0064510E"/>
    <w:rsid w:val="00645571"/>
    <w:rsid w:val="00645A8F"/>
    <w:rsid w:val="00645D7B"/>
    <w:rsid w:val="00646259"/>
    <w:rsid w:val="0064656C"/>
    <w:rsid w:val="00646A5F"/>
    <w:rsid w:val="0064725A"/>
    <w:rsid w:val="00647822"/>
    <w:rsid w:val="00647CED"/>
    <w:rsid w:val="00651AE5"/>
    <w:rsid w:val="00651D04"/>
    <w:rsid w:val="006523BC"/>
    <w:rsid w:val="0065268D"/>
    <w:rsid w:val="006526DB"/>
    <w:rsid w:val="00654097"/>
    <w:rsid w:val="006549EF"/>
    <w:rsid w:val="00655A18"/>
    <w:rsid w:val="00657319"/>
    <w:rsid w:val="00657413"/>
    <w:rsid w:val="00657B88"/>
    <w:rsid w:val="00657FBC"/>
    <w:rsid w:val="006606A6"/>
    <w:rsid w:val="00660D1C"/>
    <w:rsid w:val="0066113A"/>
    <w:rsid w:val="00661348"/>
    <w:rsid w:val="006620E8"/>
    <w:rsid w:val="0066277E"/>
    <w:rsid w:val="00662F65"/>
    <w:rsid w:val="006639DA"/>
    <w:rsid w:val="00663D30"/>
    <w:rsid w:val="00663D94"/>
    <w:rsid w:val="00664F98"/>
    <w:rsid w:val="00665DAF"/>
    <w:rsid w:val="00666C61"/>
    <w:rsid w:val="0066742D"/>
    <w:rsid w:val="006704D6"/>
    <w:rsid w:val="006718AD"/>
    <w:rsid w:val="00671998"/>
    <w:rsid w:val="00671E5F"/>
    <w:rsid w:val="00672063"/>
    <w:rsid w:val="00672C38"/>
    <w:rsid w:val="00672EF6"/>
    <w:rsid w:val="006732AD"/>
    <w:rsid w:val="00673D3B"/>
    <w:rsid w:val="00674E4B"/>
    <w:rsid w:val="006751C4"/>
    <w:rsid w:val="00675419"/>
    <w:rsid w:val="0067593A"/>
    <w:rsid w:val="006763A8"/>
    <w:rsid w:val="00677434"/>
    <w:rsid w:val="00677500"/>
    <w:rsid w:val="0068008A"/>
    <w:rsid w:val="00681C9A"/>
    <w:rsid w:val="00681E07"/>
    <w:rsid w:val="00683124"/>
    <w:rsid w:val="0068359A"/>
    <w:rsid w:val="00683ECC"/>
    <w:rsid w:val="0068540D"/>
    <w:rsid w:val="00685BEC"/>
    <w:rsid w:val="006863F4"/>
    <w:rsid w:val="0068696E"/>
    <w:rsid w:val="0068738D"/>
    <w:rsid w:val="00687722"/>
    <w:rsid w:val="00687D51"/>
    <w:rsid w:val="00690429"/>
    <w:rsid w:val="00690966"/>
    <w:rsid w:val="0069111E"/>
    <w:rsid w:val="00691E80"/>
    <w:rsid w:val="00692190"/>
    <w:rsid w:val="00692338"/>
    <w:rsid w:val="00693CA0"/>
    <w:rsid w:val="00693FF8"/>
    <w:rsid w:val="00694A1D"/>
    <w:rsid w:val="00694FF1"/>
    <w:rsid w:val="0069530F"/>
    <w:rsid w:val="006956DC"/>
    <w:rsid w:val="00696BED"/>
    <w:rsid w:val="006971B2"/>
    <w:rsid w:val="0069768D"/>
    <w:rsid w:val="00697A96"/>
    <w:rsid w:val="00697B99"/>
    <w:rsid w:val="006A0608"/>
    <w:rsid w:val="006A0BBA"/>
    <w:rsid w:val="006A2016"/>
    <w:rsid w:val="006A2593"/>
    <w:rsid w:val="006A264B"/>
    <w:rsid w:val="006A309C"/>
    <w:rsid w:val="006A410E"/>
    <w:rsid w:val="006A460E"/>
    <w:rsid w:val="006A4AC8"/>
    <w:rsid w:val="006A5163"/>
    <w:rsid w:val="006A585D"/>
    <w:rsid w:val="006A5917"/>
    <w:rsid w:val="006A5EB9"/>
    <w:rsid w:val="006A6149"/>
    <w:rsid w:val="006A651A"/>
    <w:rsid w:val="006A6A22"/>
    <w:rsid w:val="006A72AE"/>
    <w:rsid w:val="006A7635"/>
    <w:rsid w:val="006A78F8"/>
    <w:rsid w:val="006B0993"/>
    <w:rsid w:val="006B1520"/>
    <w:rsid w:val="006B15E7"/>
    <w:rsid w:val="006B1C34"/>
    <w:rsid w:val="006B2CB2"/>
    <w:rsid w:val="006B2EA6"/>
    <w:rsid w:val="006B3373"/>
    <w:rsid w:val="006B3A05"/>
    <w:rsid w:val="006B3E6D"/>
    <w:rsid w:val="006B4477"/>
    <w:rsid w:val="006B4591"/>
    <w:rsid w:val="006B4B5C"/>
    <w:rsid w:val="006B544E"/>
    <w:rsid w:val="006B5E38"/>
    <w:rsid w:val="006B6464"/>
    <w:rsid w:val="006B6A44"/>
    <w:rsid w:val="006B7134"/>
    <w:rsid w:val="006B75F9"/>
    <w:rsid w:val="006B764F"/>
    <w:rsid w:val="006B7BF4"/>
    <w:rsid w:val="006C00EC"/>
    <w:rsid w:val="006C0A13"/>
    <w:rsid w:val="006C0FD3"/>
    <w:rsid w:val="006C0FE3"/>
    <w:rsid w:val="006C1A00"/>
    <w:rsid w:val="006C1ABE"/>
    <w:rsid w:val="006C1DA4"/>
    <w:rsid w:val="006C2050"/>
    <w:rsid w:val="006C32EF"/>
    <w:rsid w:val="006C38A7"/>
    <w:rsid w:val="006C3A0D"/>
    <w:rsid w:val="006C3A32"/>
    <w:rsid w:val="006C3B05"/>
    <w:rsid w:val="006C48A6"/>
    <w:rsid w:val="006C4AE7"/>
    <w:rsid w:val="006C5CDB"/>
    <w:rsid w:val="006C632D"/>
    <w:rsid w:val="006C75CD"/>
    <w:rsid w:val="006C78A3"/>
    <w:rsid w:val="006D1F4C"/>
    <w:rsid w:val="006D264F"/>
    <w:rsid w:val="006D2F30"/>
    <w:rsid w:val="006D37A6"/>
    <w:rsid w:val="006D4A13"/>
    <w:rsid w:val="006D4EEB"/>
    <w:rsid w:val="006D5836"/>
    <w:rsid w:val="006D5876"/>
    <w:rsid w:val="006D58CF"/>
    <w:rsid w:val="006D5A6D"/>
    <w:rsid w:val="006D5E9A"/>
    <w:rsid w:val="006D5FBB"/>
    <w:rsid w:val="006D6489"/>
    <w:rsid w:val="006D66D8"/>
    <w:rsid w:val="006E07B4"/>
    <w:rsid w:val="006E14BD"/>
    <w:rsid w:val="006E1F7C"/>
    <w:rsid w:val="006E258D"/>
    <w:rsid w:val="006E3DF9"/>
    <w:rsid w:val="006E41CF"/>
    <w:rsid w:val="006E4905"/>
    <w:rsid w:val="006E579F"/>
    <w:rsid w:val="006E5B1A"/>
    <w:rsid w:val="006E5D89"/>
    <w:rsid w:val="006E7751"/>
    <w:rsid w:val="006F00E1"/>
    <w:rsid w:val="006F1147"/>
    <w:rsid w:val="006F2668"/>
    <w:rsid w:val="006F383B"/>
    <w:rsid w:val="006F3E7C"/>
    <w:rsid w:val="006F4708"/>
    <w:rsid w:val="006F496C"/>
    <w:rsid w:val="006F4CAD"/>
    <w:rsid w:val="006F51BB"/>
    <w:rsid w:val="006F5466"/>
    <w:rsid w:val="006F5546"/>
    <w:rsid w:val="0070013C"/>
    <w:rsid w:val="007006D2"/>
    <w:rsid w:val="007014EA"/>
    <w:rsid w:val="00701928"/>
    <w:rsid w:val="00701B6E"/>
    <w:rsid w:val="00701E2E"/>
    <w:rsid w:val="007036D4"/>
    <w:rsid w:val="00703E71"/>
    <w:rsid w:val="007043D1"/>
    <w:rsid w:val="00704B3B"/>
    <w:rsid w:val="00706660"/>
    <w:rsid w:val="00706831"/>
    <w:rsid w:val="0070698E"/>
    <w:rsid w:val="00707737"/>
    <w:rsid w:val="007078B0"/>
    <w:rsid w:val="00707AF6"/>
    <w:rsid w:val="00707E30"/>
    <w:rsid w:val="007107E1"/>
    <w:rsid w:val="00710C6E"/>
    <w:rsid w:val="00711973"/>
    <w:rsid w:val="007124F6"/>
    <w:rsid w:val="007132F1"/>
    <w:rsid w:val="007137A3"/>
    <w:rsid w:val="007147D6"/>
    <w:rsid w:val="00715070"/>
    <w:rsid w:val="00715251"/>
    <w:rsid w:val="00715E66"/>
    <w:rsid w:val="00716EA6"/>
    <w:rsid w:val="00717314"/>
    <w:rsid w:val="0071745B"/>
    <w:rsid w:val="00717A2B"/>
    <w:rsid w:val="00717B02"/>
    <w:rsid w:val="00720A94"/>
    <w:rsid w:val="00720C09"/>
    <w:rsid w:val="0072194E"/>
    <w:rsid w:val="007231F7"/>
    <w:rsid w:val="007235E3"/>
    <w:rsid w:val="007235FB"/>
    <w:rsid w:val="007240F3"/>
    <w:rsid w:val="00724A65"/>
    <w:rsid w:val="00724E19"/>
    <w:rsid w:val="007250D0"/>
    <w:rsid w:val="00725495"/>
    <w:rsid w:val="00725567"/>
    <w:rsid w:val="00725EB6"/>
    <w:rsid w:val="0072630D"/>
    <w:rsid w:val="007267A6"/>
    <w:rsid w:val="0072697E"/>
    <w:rsid w:val="0072792B"/>
    <w:rsid w:val="00727FF9"/>
    <w:rsid w:val="007309DB"/>
    <w:rsid w:val="00730A99"/>
    <w:rsid w:val="00731BEF"/>
    <w:rsid w:val="00731E30"/>
    <w:rsid w:val="0073204B"/>
    <w:rsid w:val="007322FC"/>
    <w:rsid w:val="0073324A"/>
    <w:rsid w:val="007340FA"/>
    <w:rsid w:val="0073437A"/>
    <w:rsid w:val="007343D2"/>
    <w:rsid w:val="007343DD"/>
    <w:rsid w:val="00734A1E"/>
    <w:rsid w:val="00734C12"/>
    <w:rsid w:val="0073625C"/>
    <w:rsid w:val="00736A2E"/>
    <w:rsid w:val="00740545"/>
    <w:rsid w:val="007409E7"/>
    <w:rsid w:val="00740C82"/>
    <w:rsid w:val="00740CE5"/>
    <w:rsid w:val="00741E6E"/>
    <w:rsid w:val="007421A1"/>
    <w:rsid w:val="00742379"/>
    <w:rsid w:val="00742C4E"/>
    <w:rsid w:val="0074308C"/>
    <w:rsid w:val="0074341F"/>
    <w:rsid w:val="00743F07"/>
    <w:rsid w:val="00743FD6"/>
    <w:rsid w:val="007447E4"/>
    <w:rsid w:val="007448DA"/>
    <w:rsid w:val="007453BA"/>
    <w:rsid w:val="007459AF"/>
    <w:rsid w:val="00745FFA"/>
    <w:rsid w:val="00746320"/>
    <w:rsid w:val="00746BA8"/>
    <w:rsid w:val="00746C19"/>
    <w:rsid w:val="00746CA0"/>
    <w:rsid w:val="00747B79"/>
    <w:rsid w:val="00750012"/>
    <w:rsid w:val="007502FD"/>
    <w:rsid w:val="007503A6"/>
    <w:rsid w:val="0075068C"/>
    <w:rsid w:val="007508A2"/>
    <w:rsid w:val="00750BBE"/>
    <w:rsid w:val="00750C37"/>
    <w:rsid w:val="0075137F"/>
    <w:rsid w:val="00751556"/>
    <w:rsid w:val="007517F0"/>
    <w:rsid w:val="00751FA4"/>
    <w:rsid w:val="00752E1D"/>
    <w:rsid w:val="00752F6A"/>
    <w:rsid w:val="007537FE"/>
    <w:rsid w:val="0075388C"/>
    <w:rsid w:val="007542A1"/>
    <w:rsid w:val="00756088"/>
    <w:rsid w:val="00756523"/>
    <w:rsid w:val="00756AC7"/>
    <w:rsid w:val="00756B3A"/>
    <w:rsid w:val="00757061"/>
    <w:rsid w:val="0075752F"/>
    <w:rsid w:val="00757D95"/>
    <w:rsid w:val="007601C7"/>
    <w:rsid w:val="0076059B"/>
    <w:rsid w:val="00760713"/>
    <w:rsid w:val="00760E4A"/>
    <w:rsid w:val="0076185F"/>
    <w:rsid w:val="007618A7"/>
    <w:rsid w:val="0076200C"/>
    <w:rsid w:val="007633D6"/>
    <w:rsid w:val="007633E6"/>
    <w:rsid w:val="0076530F"/>
    <w:rsid w:val="0076599C"/>
    <w:rsid w:val="007679E0"/>
    <w:rsid w:val="00767CCC"/>
    <w:rsid w:val="007700AE"/>
    <w:rsid w:val="00771F07"/>
    <w:rsid w:val="00772436"/>
    <w:rsid w:val="007727DD"/>
    <w:rsid w:val="00772DC5"/>
    <w:rsid w:val="00775381"/>
    <w:rsid w:val="007772A7"/>
    <w:rsid w:val="0077751E"/>
    <w:rsid w:val="00777728"/>
    <w:rsid w:val="007777EB"/>
    <w:rsid w:val="00780122"/>
    <w:rsid w:val="00780179"/>
    <w:rsid w:val="00780CF8"/>
    <w:rsid w:val="00780D12"/>
    <w:rsid w:val="00780F0C"/>
    <w:rsid w:val="007813E5"/>
    <w:rsid w:val="00783873"/>
    <w:rsid w:val="00783C6C"/>
    <w:rsid w:val="00783E76"/>
    <w:rsid w:val="007853E0"/>
    <w:rsid w:val="00785F4A"/>
    <w:rsid w:val="0078622D"/>
    <w:rsid w:val="007865D2"/>
    <w:rsid w:val="007868B8"/>
    <w:rsid w:val="00786FD1"/>
    <w:rsid w:val="007873B2"/>
    <w:rsid w:val="0078775B"/>
    <w:rsid w:val="007879A0"/>
    <w:rsid w:val="00787FE5"/>
    <w:rsid w:val="0079071C"/>
    <w:rsid w:val="0079108C"/>
    <w:rsid w:val="00791103"/>
    <w:rsid w:val="00791159"/>
    <w:rsid w:val="00792522"/>
    <w:rsid w:val="00793DA5"/>
    <w:rsid w:val="00794359"/>
    <w:rsid w:val="00794EC9"/>
    <w:rsid w:val="00795278"/>
    <w:rsid w:val="00797786"/>
    <w:rsid w:val="00797A35"/>
    <w:rsid w:val="007A1C59"/>
    <w:rsid w:val="007A26AB"/>
    <w:rsid w:val="007A32D0"/>
    <w:rsid w:val="007A3EB8"/>
    <w:rsid w:val="007A44CA"/>
    <w:rsid w:val="007A46C3"/>
    <w:rsid w:val="007A46FF"/>
    <w:rsid w:val="007A61BB"/>
    <w:rsid w:val="007A6C84"/>
    <w:rsid w:val="007A7D12"/>
    <w:rsid w:val="007B0E1A"/>
    <w:rsid w:val="007B11E0"/>
    <w:rsid w:val="007B188E"/>
    <w:rsid w:val="007B28B0"/>
    <w:rsid w:val="007B43F0"/>
    <w:rsid w:val="007B4CFC"/>
    <w:rsid w:val="007B4D29"/>
    <w:rsid w:val="007B4ED8"/>
    <w:rsid w:val="007B6315"/>
    <w:rsid w:val="007B6831"/>
    <w:rsid w:val="007B7C78"/>
    <w:rsid w:val="007C1847"/>
    <w:rsid w:val="007C1A4D"/>
    <w:rsid w:val="007C1ED2"/>
    <w:rsid w:val="007C2CA6"/>
    <w:rsid w:val="007C2D6C"/>
    <w:rsid w:val="007C39BA"/>
    <w:rsid w:val="007C417B"/>
    <w:rsid w:val="007C4F1D"/>
    <w:rsid w:val="007C55E2"/>
    <w:rsid w:val="007C580D"/>
    <w:rsid w:val="007C669C"/>
    <w:rsid w:val="007C677D"/>
    <w:rsid w:val="007C77ED"/>
    <w:rsid w:val="007C7F88"/>
    <w:rsid w:val="007D0293"/>
    <w:rsid w:val="007D0639"/>
    <w:rsid w:val="007D0D69"/>
    <w:rsid w:val="007D1A36"/>
    <w:rsid w:val="007D30C1"/>
    <w:rsid w:val="007D3C8B"/>
    <w:rsid w:val="007D417C"/>
    <w:rsid w:val="007D51DC"/>
    <w:rsid w:val="007D5B9F"/>
    <w:rsid w:val="007D5CE3"/>
    <w:rsid w:val="007D6870"/>
    <w:rsid w:val="007D6FBA"/>
    <w:rsid w:val="007D766F"/>
    <w:rsid w:val="007E0009"/>
    <w:rsid w:val="007E0107"/>
    <w:rsid w:val="007E012C"/>
    <w:rsid w:val="007E0486"/>
    <w:rsid w:val="007E0531"/>
    <w:rsid w:val="007E0540"/>
    <w:rsid w:val="007E10B4"/>
    <w:rsid w:val="007E1AE5"/>
    <w:rsid w:val="007E1EEF"/>
    <w:rsid w:val="007E1EF5"/>
    <w:rsid w:val="007E2276"/>
    <w:rsid w:val="007E2BFD"/>
    <w:rsid w:val="007E2CB5"/>
    <w:rsid w:val="007E33D2"/>
    <w:rsid w:val="007E362B"/>
    <w:rsid w:val="007E36A7"/>
    <w:rsid w:val="007E371E"/>
    <w:rsid w:val="007E3C06"/>
    <w:rsid w:val="007E3DA4"/>
    <w:rsid w:val="007E43CA"/>
    <w:rsid w:val="007E5BD3"/>
    <w:rsid w:val="007E5E29"/>
    <w:rsid w:val="007E5F07"/>
    <w:rsid w:val="007E6200"/>
    <w:rsid w:val="007E6593"/>
    <w:rsid w:val="007E6743"/>
    <w:rsid w:val="007E6998"/>
    <w:rsid w:val="007E6A15"/>
    <w:rsid w:val="007E7478"/>
    <w:rsid w:val="007E7496"/>
    <w:rsid w:val="007F0B2C"/>
    <w:rsid w:val="007F127A"/>
    <w:rsid w:val="007F1C9C"/>
    <w:rsid w:val="007F2113"/>
    <w:rsid w:val="007F2DCB"/>
    <w:rsid w:val="007F2FFE"/>
    <w:rsid w:val="007F3F06"/>
    <w:rsid w:val="007F40CC"/>
    <w:rsid w:val="007F4771"/>
    <w:rsid w:val="007F4A75"/>
    <w:rsid w:val="007F53A1"/>
    <w:rsid w:val="007F616C"/>
    <w:rsid w:val="007F61DE"/>
    <w:rsid w:val="007F6314"/>
    <w:rsid w:val="007F66B5"/>
    <w:rsid w:val="007F6BDB"/>
    <w:rsid w:val="007F6C30"/>
    <w:rsid w:val="007F7500"/>
    <w:rsid w:val="007F7B84"/>
    <w:rsid w:val="007F7E2A"/>
    <w:rsid w:val="008012A9"/>
    <w:rsid w:val="008014FC"/>
    <w:rsid w:val="0080185D"/>
    <w:rsid w:val="00802248"/>
    <w:rsid w:val="008022AE"/>
    <w:rsid w:val="0080272A"/>
    <w:rsid w:val="00802735"/>
    <w:rsid w:val="00803EB0"/>
    <w:rsid w:val="0080409D"/>
    <w:rsid w:val="00804203"/>
    <w:rsid w:val="00804208"/>
    <w:rsid w:val="00804E98"/>
    <w:rsid w:val="00805172"/>
    <w:rsid w:val="00805225"/>
    <w:rsid w:val="0080572C"/>
    <w:rsid w:val="00806673"/>
    <w:rsid w:val="008069E3"/>
    <w:rsid w:val="00807DA9"/>
    <w:rsid w:val="00810232"/>
    <w:rsid w:val="0081027A"/>
    <w:rsid w:val="00810758"/>
    <w:rsid w:val="008108AB"/>
    <w:rsid w:val="00811926"/>
    <w:rsid w:val="00812106"/>
    <w:rsid w:val="00813424"/>
    <w:rsid w:val="00813CC7"/>
    <w:rsid w:val="00813F5B"/>
    <w:rsid w:val="0081493D"/>
    <w:rsid w:val="00816E57"/>
    <w:rsid w:val="0081766C"/>
    <w:rsid w:val="008178A6"/>
    <w:rsid w:val="00817935"/>
    <w:rsid w:val="00817F7A"/>
    <w:rsid w:val="008204E4"/>
    <w:rsid w:val="00820825"/>
    <w:rsid w:val="00821348"/>
    <w:rsid w:val="0082198D"/>
    <w:rsid w:val="00822332"/>
    <w:rsid w:val="0082238C"/>
    <w:rsid w:val="00823357"/>
    <w:rsid w:val="00824AF3"/>
    <w:rsid w:val="00824CAA"/>
    <w:rsid w:val="00824D0B"/>
    <w:rsid w:val="00824D37"/>
    <w:rsid w:val="00825249"/>
    <w:rsid w:val="0082623F"/>
    <w:rsid w:val="00827066"/>
    <w:rsid w:val="00827AB2"/>
    <w:rsid w:val="00827B5A"/>
    <w:rsid w:val="00830A91"/>
    <w:rsid w:val="008321EA"/>
    <w:rsid w:val="00832CB0"/>
    <w:rsid w:val="00833015"/>
    <w:rsid w:val="008338E6"/>
    <w:rsid w:val="008344CE"/>
    <w:rsid w:val="00834A80"/>
    <w:rsid w:val="008359BD"/>
    <w:rsid w:val="00836132"/>
    <w:rsid w:val="0083630E"/>
    <w:rsid w:val="00836388"/>
    <w:rsid w:val="00836B53"/>
    <w:rsid w:val="00837090"/>
    <w:rsid w:val="0083797C"/>
    <w:rsid w:val="008407D5"/>
    <w:rsid w:val="00841511"/>
    <w:rsid w:val="00841B90"/>
    <w:rsid w:val="00841C88"/>
    <w:rsid w:val="00842A6A"/>
    <w:rsid w:val="00842CD5"/>
    <w:rsid w:val="00845265"/>
    <w:rsid w:val="00846C90"/>
    <w:rsid w:val="008471D8"/>
    <w:rsid w:val="0084727B"/>
    <w:rsid w:val="00847580"/>
    <w:rsid w:val="00847AB0"/>
    <w:rsid w:val="008505A1"/>
    <w:rsid w:val="008505E4"/>
    <w:rsid w:val="00850D12"/>
    <w:rsid w:val="00851500"/>
    <w:rsid w:val="00851E28"/>
    <w:rsid w:val="0085232E"/>
    <w:rsid w:val="008523E2"/>
    <w:rsid w:val="0085258D"/>
    <w:rsid w:val="00852A58"/>
    <w:rsid w:val="008543A7"/>
    <w:rsid w:val="0085450D"/>
    <w:rsid w:val="0085523A"/>
    <w:rsid w:val="00855CFD"/>
    <w:rsid w:val="008567D7"/>
    <w:rsid w:val="00856D30"/>
    <w:rsid w:val="00857BF3"/>
    <w:rsid w:val="00860619"/>
    <w:rsid w:val="0086133A"/>
    <w:rsid w:val="00862A29"/>
    <w:rsid w:val="00862AB4"/>
    <w:rsid w:val="00862DA4"/>
    <w:rsid w:val="00863A86"/>
    <w:rsid w:val="0086452C"/>
    <w:rsid w:val="008657C6"/>
    <w:rsid w:val="00865C2B"/>
    <w:rsid w:val="00865DD6"/>
    <w:rsid w:val="008662DC"/>
    <w:rsid w:val="008664E1"/>
    <w:rsid w:val="00866937"/>
    <w:rsid w:val="00866A74"/>
    <w:rsid w:val="00866DAE"/>
    <w:rsid w:val="00870D3A"/>
    <w:rsid w:val="0087176F"/>
    <w:rsid w:val="00871B02"/>
    <w:rsid w:val="00871CEB"/>
    <w:rsid w:val="00872952"/>
    <w:rsid w:val="00872A36"/>
    <w:rsid w:val="00873A69"/>
    <w:rsid w:val="00873F55"/>
    <w:rsid w:val="00874268"/>
    <w:rsid w:val="00874396"/>
    <w:rsid w:val="008745A6"/>
    <w:rsid w:val="00874B09"/>
    <w:rsid w:val="008758E4"/>
    <w:rsid w:val="00876C4A"/>
    <w:rsid w:val="008779F8"/>
    <w:rsid w:val="00877EAA"/>
    <w:rsid w:val="00881840"/>
    <w:rsid w:val="0088247B"/>
    <w:rsid w:val="00882635"/>
    <w:rsid w:val="008828BC"/>
    <w:rsid w:val="0088299C"/>
    <w:rsid w:val="00884479"/>
    <w:rsid w:val="00884DAD"/>
    <w:rsid w:val="00884E71"/>
    <w:rsid w:val="00885017"/>
    <w:rsid w:val="00886659"/>
    <w:rsid w:val="00886880"/>
    <w:rsid w:val="00886E31"/>
    <w:rsid w:val="0088729D"/>
    <w:rsid w:val="008878F8"/>
    <w:rsid w:val="008911BD"/>
    <w:rsid w:val="008917EE"/>
    <w:rsid w:val="00891D1D"/>
    <w:rsid w:val="00891F1B"/>
    <w:rsid w:val="00891F6D"/>
    <w:rsid w:val="008922DB"/>
    <w:rsid w:val="008927BB"/>
    <w:rsid w:val="00892B1E"/>
    <w:rsid w:val="00893707"/>
    <w:rsid w:val="00893A64"/>
    <w:rsid w:val="00893BAC"/>
    <w:rsid w:val="00894126"/>
    <w:rsid w:val="008946EE"/>
    <w:rsid w:val="00894A09"/>
    <w:rsid w:val="00896075"/>
    <w:rsid w:val="00896159"/>
    <w:rsid w:val="0089627A"/>
    <w:rsid w:val="00896FDB"/>
    <w:rsid w:val="00897A31"/>
    <w:rsid w:val="00897D85"/>
    <w:rsid w:val="008A0608"/>
    <w:rsid w:val="008A0AEA"/>
    <w:rsid w:val="008A0E33"/>
    <w:rsid w:val="008A1112"/>
    <w:rsid w:val="008A20CD"/>
    <w:rsid w:val="008A232D"/>
    <w:rsid w:val="008A26B4"/>
    <w:rsid w:val="008A2733"/>
    <w:rsid w:val="008A304B"/>
    <w:rsid w:val="008A329E"/>
    <w:rsid w:val="008A44DA"/>
    <w:rsid w:val="008A494D"/>
    <w:rsid w:val="008A4D4B"/>
    <w:rsid w:val="008A5ED5"/>
    <w:rsid w:val="008A73A0"/>
    <w:rsid w:val="008A7794"/>
    <w:rsid w:val="008B18A3"/>
    <w:rsid w:val="008B304F"/>
    <w:rsid w:val="008B4455"/>
    <w:rsid w:val="008B47DD"/>
    <w:rsid w:val="008B5221"/>
    <w:rsid w:val="008B5B52"/>
    <w:rsid w:val="008B5FED"/>
    <w:rsid w:val="008B6358"/>
    <w:rsid w:val="008B65A4"/>
    <w:rsid w:val="008B6658"/>
    <w:rsid w:val="008B72A9"/>
    <w:rsid w:val="008B7322"/>
    <w:rsid w:val="008B799F"/>
    <w:rsid w:val="008B79BC"/>
    <w:rsid w:val="008C03A7"/>
    <w:rsid w:val="008C057C"/>
    <w:rsid w:val="008C0B85"/>
    <w:rsid w:val="008C140B"/>
    <w:rsid w:val="008C1849"/>
    <w:rsid w:val="008C276A"/>
    <w:rsid w:val="008C3B63"/>
    <w:rsid w:val="008C4984"/>
    <w:rsid w:val="008C4B16"/>
    <w:rsid w:val="008C50AB"/>
    <w:rsid w:val="008C55A7"/>
    <w:rsid w:val="008C60E4"/>
    <w:rsid w:val="008C6183"/>
    <w:rsid w:val="008C61EF"/>
    <w:rsid w:val="008C64AF"/>
    <w:rsid w:val="008C6BB9"/>
    <w:rsid w:val="008C7FB8"/>
    <w:rsid w:val="008D011B"/>
    <w:rsid w:val="008D0BD8"/>
    <w:rsid w:val="008D0DB9"/>
    <w:rsid w:val="008D100E"/>
    <w:rsid w:val="008D19B6"/>
    <w:rsid w:val="008D1CA8"/>
    <w:rsid w:val="008D1D35"/>
    <w:rsid w:val="008D2955"/>
    <w:rsid w:val="008D2BB8"/>
    <w:rsid w:val="008D3334"/>
    <w:rsid w:val="008D3E18"/>
    <w:rsid w:val="008D4302"/>
    <w:rsid w:val="008D4E0B"/>
    <w:rsid w:val="008D5277"/>
    <w:rsid w:val="008D55C7"/>
    <w:rsid w:val="008D573B"/>
    <w:rsid w:val="008D59F8"/>
    <w:rsid w:val="008D5EA5"/>
    <w:rsid w:val="008D65B7"/>
    <w:rsid w:val="008D6E1E"/>
    <w:rsid w:val="008D711D"/>
    <w:rsid w:val="008D7C64"/>
    <w:rsid w:val="008E00A8"/>
    <w:rsid w:val="008E0C3D"/>
    <w:rsid w:val="008E1BB2"/>
    <w:rsid w:val="008E21D7"/>
    <w:rsid w:val="008E2A6A"/>
    <w:rsid w:val="008E3D54"/>
    <w:rsid w:val="008E4329"/>
    <w:rsid w:val="008E445E"/>
    <w:rsid w:val="008E4A0A"/>
    <w:rsid w:val="008E550B"/>
    <w:rsid w:val="008E570C"/>
    <w:rsid w:val="008E5E9F"/>
    <w:rsid w:val="008E5FDB"/>
    <w:rsid w:val="008E601B"/>
    <w:rsid w:val="008E7328"/>
    <w:rsid w:val="008E7487"/>
    <w:rsid w:val="008E7DE0"/>
    <w:rsid w:val="008F0203"/>
    <w:rsid w:val="008F1322"/>
    <w:rsid w:val="008F1DCB"/>
    <w:rsid w:val="008F233C"/>
    <w:rsid w:val="008F2BF5"/>
    <w:rsid w:val="008F4F0C"/>
    <w:rsid w:val="008F52E6"/>
    <w:rsid w:val="008F60EF"/>
    <w:rsid w:val="008F61E2"/>
    <w:rsid w:val="008F63AD"/>
    <w:rsid w:val="008F68DD"/>
    <w:rsid w:val="008F7211"/>
    <w:rsid w:val="008F7753"/>
    <w:rsid w:val="008F7A84"/>
    <w:rsid w:val="008F7FCC"/>
    <w:rsid w:val="00900AC9"/>
    <w:rsid w:val="00900B6D"/>
    <w:rsid w:val="009023A1"/>
    <w:rsid w:val="00904204"/>
    <w:rsid w:val="0090526F"/>
    <w:rsid w:val="0090547B"/>
    <w:rsid w:val="009059A9"/>
    <w:rsid w:val="00905FFC"/>
    <w:rsid w:val="0090660C"/>
    <w:rsid w:val="0090771B"/>
    <w:rsid w:val="00910459"/>
    <w:rsid w:val="00910794"/>
    <w:rsid w:val="0091088C"/>
    <w:rsid w:val="00911CE3"/>
    <w:rsid w:val="00912DA7"/>
    <w:rsid w:val="00913107"/>
    <w:rsid w:val="00913B73"/>
    <w:rsid w:val="00913B8C"/>
    <w:rsid w:val="00915480"/>
    <w:rsid w:val="00915529"/>
    <w:rsid w:val="0091556D"/>
    <w:rsid w:val="009170A9"/>
    <w:rsid w:val="009170EA"/>
    <w:rsid w:val="009173E3"/>
    <w:rsid w:val="009178EA"/>
    <w:rsid w:val="00917C49"/>
    <w:rsid w:val="00917D33"/>
    <w:rsid w:val="0092043E"/>
    <w:rsid w:val="009217CB"/>
    <w:rsid w:val="009221F1"/>
    <w:rsid w:val="00922248"/>
    <w:rsid w:val="009227D7"/>
    <w:rsid w:val="00923B4D"/>
    <w:rsid w:val="00924E01"/>
    <w:rsid w:val="009255AB"/>
    <w:rsid w:val="00925D98"/>
    <w:rsid w:val="00927B34"/>
    <w:rsid w:val="009304FB"/>
    <w:rsid w:val="00933CA8"/>
    <w:rsid w:val="00933D93"/>
    <w:rsid w:val="009344D8"/>
    <w:rsid w:val="0093455C"/>
    <w:rsid w:val="009349E9"/>
    <w:rsid w:val="00934A48"/>
    <w:rsid w:val="00935029"/>
    <w:rsid w:val="00935D8D"/>
    <w:rsid w:val="009362F5"/>
    <w:rsid w:val="00936D72"/>
    <w:rsid w:val="0093727E"/>
    <w:rsid w:val="00940352"/>
    <w:rsid w:val="009404B9"/>
    <w:rsid w:val="0094054A"/>
    <w:rsid w:val="00940774"/>
    <w:rsid w:val="009416B3"/>
    <w:rsid w:val="00942988"/>
    <w:rsid w:val="009429E4"/>
    <w:rsid w:val="00943036"/>
    <w:rsid w:val="00943208"/>
    <w:rsid w:val="00943A8A"/>
    <w:rsid w:val="00943BFD"/>
    <w:rsid w:val="00944100"/>
    <w:rsid w:val="009443DD"/>
    <w:rsid w:val="00944813"/>
    <w:rsid w:val="00944A1E"/>
    <w:rsid w:val="0094528E"/>
    <w:rsid w:val="00945B1A"/>
    <w:rsid w:val="009461C4"/>
    <w:rsid w:val="00946597"/>
    <w:rsid w:val="00950220"/>
    <w:rsid w:val="00950851"/>
    <w:rsid w:val="00950A4E"/>
    <w:rsid w:val="00950B3B"/>
    <w:rsid w:val="009532C8"/>
    <w:rsid w:val="00955287"/>
    <w:rsid w:val="009563E5"/>
    <w:rsid w:val="00956CA9"/>
    <w:rsid w:val="009574F7"/>
    <w:rsid w:val="009576D8"/>
    <w:rsid w:val="00957D54"/>
    <w:rsid w:val="009615C3"/>
    <w:rsid w:val="00961687"/>
    <w:rsid w:val="00963061"/>
    <w:rsid w:val="00963078"/>
    <w:rsid w:val="00963471"/>
    <w:rsid w:val="009634DF"/>
    <w:rsid w:val="00963B55"/>
    <w:rsid w:val="00963F53"/>
    <w:rsid w:val="009641B4"/>
    <w:rsid w:val="00964527"/>
    <w:rsid w:val="0096566A"/>
    <w:rsid w:val="00965847"/>
    <w:rsid w:val="00965E47"/>
    <w:rsid w:val="009666E7"/>
    <w:rsid w:val="00966816"/>
    <w:rsid w:val="00966DB8"/>
    <w:rsid w:val="00966FE7"/>
    <w:rsid w:val="00967A3C"/>
    <w:rsid w:val="0097248B"/>
    <w:rsid w:val="009727BC"/>
    <w:rsid w:val="009727C5"/>
    <w:rsid w:val="00973374"/>
    <w:rsid w:val="00973548"/>
    <w:rsid w:val="00973EAA"/>
    <w:rsid w:val="00973F66"/>
    <w:rsid w:val="00974633"/>
    <w:rsid w:val="00975AD3"/>
    <w:rsid w:val="00975F4A"/>
    <w:rsid w:val="00976963"/>
    <w:rsid w:val="00980B73"/>
    <w:rsid w:val="00981C15"/>
    <w:rsid w:val="00982BFB"/>
    <w:rsid w:val="00982D28"/>
    <w:rsid w:val="0098463B"/>
    <w:rsid w:val="0098472E"/>
    <w:rsid w:val="009869B6"/>
    <w:rsid w:val="00986AB7"/>
    <w:rsid w:val="00986B09"/>
    <w:rsid w:val="00986C03"/>
    <w:rsid w:val="00986DF9"/>
    <w:rsid w:val="00987025"/>
    <w:rsid w:val="00987167"/>
    <w:rsid w:val="009877D4"/>
    <w:rsid w:val="00987F39"/>
    <w:rsid w:val="00990759"/>
    <w:rsid w:val="0099097F"/>
    <w:rsid w:val="00990DF6"/>
    <w:rsid w:val="0099166A"/>
    <w:rsid w:val="00991A14"/>
    <w:rsid w:val="009922A0"/>
    <w:rsid w:val="00992D70"/>
    <w:rsid w:val="0099314B"/>
    <w:rsid w:val="009932B9"/>
    <w:rsid w:val="0099344F"/>
    <w:rsid w:val="0099462A"/>
    <w:rsid w:val="00994831"/>
    <w:rsid w:val="00994839"/>
    <w:rsid w:val="00994B91"/>
    <w:rsid w:val="00994EDA"/>
    <w:rsid w:val="009954DB"/>
    <w:rsid w:val="00995B81"/>
    <w:rsid w:val="00995FCA"/>
    <w:rsid w:val="00996305"/>
    <w:rsid w:val="00996D03"/>
    <w:rsid w:val="00997164"/>
    <w:rsid w:val="00997532"/>
    <w:rsid w:val="009A00AD"/>
    <w:rsid w:val="009A0591"/>
    <w:rsid w:val="009A061C"/>
    <w:rsid w:val="009A07B6"/>
    <w:rsid w:val="009A0CDA"/>
    <w:rsid w:val="009A179F"/>
    <w:rsid w:val="009A1AE1"/>
    <w:rsid w:val="009A1CC0"/>
    <w:rsid w:val="009A2AA1"/>
    <w:rsid w:val="009A2BCF"/>
    <w:rsid w:val="009A32B4"/>
    <w:rsid w:val="009A3D1F"/>
    <w:rsid w:val="009A4A0F"/>
    <w:rsid w:val="009A4CF7"/>
    <w:rsid w:val="009A58A4"/>
    <w:rsid w:val="009A6D5A"/>
    <w:rsid w:val="009A72B1"/>
    <w:rsid w:val="009A73E1"/>
    <w:rsid w:val="009B0225"/>
    <w:rsid w:val="009B06AF"/>
    <w:rsid w:val="009B1A1B"/>
    <w:rsid w:val="009B1C9E"/>
    <w:rsid w:val="009B213F"/>
    <w:rsid w:val="009B301A"/>
    <w:rsid w:val="009B447C"/>
    <w:rsid w:val="009B4878"/>
    <w:rsid w:val="009B4BB0"/>
    <w:rsid w:val="009B4EC2"/>
    <w:rsid w:val="009B50D3"/>
    <w:rsid w:val="009B5D34"/>
    <w:rsid w:val="009B5DE7"/>
    <w:rsid w:val="009B5E83"/>
    <w:rsid w:val="009B6DEC"/>
    <w:rsid w:val="009B7480"/>
    <w:rsid w:val="009B7CA3"/>
    <w:rsid w:val="009C01DF"/>
    <w:rsid w:val="009C075C"/>
    <w:rsid w:val="009C0A77"/>
    <w:rsid w:val="009C104F"/>
    <w:rsid w:val="009C17EA"/>
    <w:rsid w:val="009C1885"/>
    <w:rsid w:val="009C2684"/>
    <w:rsid w:val="009C2B33"/>
    <w:rsid w:val="009C32FF"/>
    <w:rsid w:val="009C3825"/>
    <w:rsid w:val="009C3E0B"/>
    <w:rsid w:val="009C413B"/>
    <w:rsid w:val="009C4619"/>
    <w:rsid w:val="009C6818"/>
    <w:rsid w:val="009C6A1C"/>
    <w:rsid w:val="009C6D59"/>
    <w:rsid w:val="009C713F"/>
    <w:rsid w:val="009C725C"/>
    <w:rsid w:val="009D003A"/>
    <w:rsid w:val="009D08B8"/>
    <w:rsid w:val="009D0B73"/>
    <w:rsid w:val="009D0D25"/>
    <w:rsid w:val="009D12FD"/>
    <w:rsid w:val="009D1CCB"/>
    <w:rsid w:val="009D229A"/>
    <w:rsid w:val="009D282A"/>
    <w:rsid w:val="009D36B4"/>
    <w:rsid w:val="009D3794"/>
    <w:rsid w:val="009D3F3C"/>
    <w:rsid w:val="009D412A"/>
    <w:rsid w:val="009D4AB3"/>
    <w:rsid w:val="009D55D9"/>
    <w:rsid w:val="009D5C2C"/>
    <w:rsid w:val="009D5E44"/>
    <w:rsid w:val="009D669E"/>
    <w:rsid w:val="009D72A9"/>
    <w:rsid w:val="009E01A0"/>
    <w:rsid w:val="009E1D48"/>
    <w:rsid w:val="009E2655"/>
    <w:rsid w:val="009E2872"/>
    <w:rsid w:val="009E2B1D"/>
    <w:rsid w:val="009E312B"/>
    <w:rsid w:val="009E343C"/>
    <w:rsid w:val="009E3F4B"/>
    <w:rsid w:val="009E40C7"/>
    <w:rsid w:val="009E4637"/>
    <w:rsid w:val="009E4BD0"/>
    <w:rsid w:val="009E4D85"/>
    <w:rsid w:val="009E59BB"/>
    <w:rsid w:val="009E782E"/>
    <w:rsid w:val="009E7C20"/>
    <w:rsid w:val="009E7DF5"/>
    <w:rsid w:val="009F0829"/>
    <w:rsid w:val="009F0845"/>
    <w:rsid w:val="009F0C96"/>
    <w:rsid w:val="009F1472"/>
    <w:rsid w:val="009F1CBB"/>
    <w:rsid w:val="009F2617"/>
    <w:rsid w:val="009F3335"/>
    <w:rsid w:val="009F44B3"/>
    <w:rsid w:val="009F4629"/>
    <w:rsid w:val="009F5139"/>
    <w:rsid w:val="009F5336"/>
    <w:rsid w:val="009F57A6"/>
    <w:rsid w:val="009F6747"/>
    <w:rsid w:val="009F6A19"/>
    <w:rsid w:val="009F6DCB"/>
    <w:rsid w:val="00A00418"/>
    <w:rsid w:val="00A004E9"/>
    <w:rsid w:val="00A016AF"/>
    <w:rsid w:val="00A0231B"/>
    <w:rsid w:val="00A029F2"/>
    <w:rsid w:val="00A03861"/>
    <w:rsid w:val="00A04492"/>
    <w:rsid w:val="00A05256"/>
    <w:rsid w:val="00A052F2"/>
    <w:rsid w:val="00A05B8E"/>
    <w:rsid w:val="00A06754"/>
    <w:rsid w:val="00A06FEB"/>
    <w:rsid w:val="00A07313"/>
    <w:rsid w:val="00A07822"/>
    <w:rsid w:val="00A07AC4"/>
    <w:rsid w:val="00A07E98"/>
    <w:rsid w:val="00A103D6"/>
    <w:rsid w:val="00A105D9"/>
    <w:rsid w:val="00A11176"/>
    <w:rsid w:val="00A11A0B"/>
    <w:rsid w:val="00A11FEA"/>
    <w:rsid w:val="00A134AB"/>
    <w:rsid w:val="00A144D2"/>
    <w:rsid w:val="00A15381"/>
    <w:rsid w:val="00A1557B"/>
    <w:rsid w:val="00A15A7E"/>
    <w:rsid w:val="00A160EB"/>
    <w:rsid w:val="00A206B5"/>
    <w:rsid w:val="00A2228A"/>
    <w:rsid w:val="00A228E8"/>
    <w:rsid w:val="00A24249"/>
    <w:rsid w:val="00A2517D"/>
    <w:rsid w:val="00A2557F"/>
    <w:rsid w:val="00A255A1"/>
    <w:rsid w:val="00A2629C"/>
    <w:rsid w:val="00A27473"/>
    <w:rsid w:val="00A307F0"/>
    <w:rsid w:val="00A30E7E"/>
    <w:rsid w:val="00A3123B"/>
    <w:rsid w:val="00A31CD7"/>
    <w:rsid w:val="00A31F87"/>
    <w:rsid w:val="00A32703"/>
    <w:rsid w:val="00A33878"/>
    <w:rsid w:val="00A35063"/>
    <w:rsid w:val="00A3550E"/>
    <w:rsid w:val="00A36A32"/>
    <w:rsid w:val="00A36AF9"/>
    <w:rsid w:val="00A375EA"/>
    <w:rsid w:val="00A4038C"/>
    <w:rsid w:val="00A40764"/>
    <w:rsid w:val="00A4084A"/>
    <w:rsid w:val="00A40894"/>
    <w:rsid w:val="00A41CCF"/>
    <w:rsid w:val="00A42AAB"/>
    <w:rsid w:val="00A42CA2"/>
    <w:rsid w:val="00A431C0"/>
    <w:rsid w:val="00A43BB3"/>
    <w:rsid w:val="00A446E5"/>
    <w:rsid w:val="00A44C41"/>
    <w:rsid w:val="00A454E0"/>
    <w:rsid w:val="00A46493"/>
    <w:rsid w:val="00A46514"/>
    <w:rsid w:val="00A47358"/>
    <w:rsid w:val="00A50308"/>
    <w:rsid w:val="00A508E7"/>
    <w:rsid w:val="00A51E0A"/>
    <w:rsid w:val="00A524E9"/>
    <w:rsid w:val="00A53B55"/>
    <w:rsid w:val="00A54DD3"/>
    <w:rsid w:val="00A55E8E"/>
    <w:rsid w:val="00A56D70"/>
    <w:rsid w:val="00A57167"/>
    <w:rsid w:val="00A575C4"/>
    <w:rsid w:val="00A57DB8"/>
    <w:rsid w:val="00A6086A"/>
    <w:rsid w:val="00A612BE"/>
    <w:rsid w:val="00A624DD"/>
    <w:rsid w:val="00A6250B"/>
    <w:rsid w:val="00A630C2"/>
    <w:rsid w:val="00A63333"/>
    <w:rsid w:val="00A636D5"/>
    <w:rsid w:val="00A6414F"/>
    <w:rsid w:val="00A645E5"/>
    <w:rsid w:val="00A649A1"/>
    <w:rsid w:val="00A67646"/>
    <w:rsid w:val="00A678A6"/>
    <w:rsid w:val="00A679C3"/>
    <w:rsid w:val="00A704AF"/>
    <w:rsid w:val="00A70887"/>
    <w:rsid w:val="00A70A83"/>
    <w:rsid w:val="00A71041"/>
    <w:rsid w:val="00A71A91"/>
    <w:rsid w:val="00A72644"/>
    <w:rsid w:val="00A72B2F"/>
    <w:rsid w:val="00A732AC"/>
    <w:rsid w:val="00A73C21"/>
    <w:rsid w:val="00A743EB"/>
    <w:rsid w:val="00A747C7"/>
    <w:rsid w:val="00A74A04"/>
    <w:rsid w:val="00A74C47"/>
    <w:rsid w:val="00A75C04"/>
    <w:rsid w:val="00A76286"/>
    <w:rsid w:val="00A77426"/>
    <w:rsid w:val="00A803FE"/>
    <w:rsid w:val="00A80FB6"/>
    <w:rsid w:val="00A8137E"/>
    <w:rsid w:val="00A8159C"/>
    <w:rsid w:val="00A81C39"/>
    <w:rsid w:val="00A81C5D"/>
    <w:rsid w:val="00A81F1B"/>
    <w:rsid w:val="00A82801"/>
    <w:rsid w:val="00A82A51"/>
    <w:rsid w:val="00A83339"/>
    <w:rsid w:val="00A8381F"/>
    <w:rsid w:val="00A83E0C"/>
    <w:rsid w:val="00A849DB"/>
    <w:rsid w:val="00A84BDF"/>
    <w:rsid w:val="00A86AE1"/>
    <w:rsid w:val="00A86BC8"/>
    <w:rsid w:val="00A87869"/>
    <w:rsid w:val="00A87BE2"/>
    <w:rsid w:val="00A90767"/>
    <w:rsid w:val="00A90920"/>
    <w:rsid w:val="00A90AA1"/>
    <w:rsid w:val="00A90ED7"/>
    <w:rsid w:val="00A91986"/>
    <w:rsid w:val="00A91E9C"/>
    <w:rsid w:val="00A91FB4"/>
    <w:rsid w:val="00A9261F"/>
    <w:rsid w:val="00A9359B"/>
    <w:rsid w:val="00A9397A"/>
    <w:rsid w:val="00A939BA"/>
    <w:rsid w:val="00A93D3A"/>
    <w:rsid w:val="00A94364"/>
    <w:rsid w:val="00A94F92"/>
    <w:rsid w:val="00A95A76"/>
    <w:rsid w:val="00A97623"/>
    <w:rsid w:val="00A976F5"/>
    <w:rsid w:val="00A978CA"/>
    <w:rsid w:val="00A979F2"/>
    <w:rsid w:val="00A97E6E"/>
    <w:rsid w:val="00AA0092"/>
    <w:rsid w:val="00AA04B1"/>
    <w:rsid w:val="00AA16BF"/>
    <w:rsid w:val="00AA2D81"/>
    <w:rsid w:val="00AA331A"/>
    <w:rsid w:val="00AA35EB"/>
    <w:rsid w:val="00AA3BA0"/>
    <w:rsid w:val="00AA4D15"/>
    <w:rsid w:val="00AA5006"/>
    <w:rsid w:val="00AA594B"/>
    <w:rsid w:val="00AA62B1"/>
    <w:rsid w:val="00AA7258"/>
    <w:rsid w:val="00AA7933"/>
    <w:rsid w:val="00AA7E06"/>
    <w:rsid w:val="00AB0D67"/>
    <w:rsid w:val="00AB11B4"/>
    <w:rsid w:val="00AB1FE0"/>
    <w:rsid w:val="00AB27FC"/>
    <w:rsid w:val="00AB2A2A"/>
    <w:rsid w:val="00AB3083"/>
    <w:rsid w:val="00AB33B8"/>
    <w:rsid w:val="00AB3A75"/>
    <w:rsid w:val="00AB40BD"/>
    <w:rsid w:val="00AB4740"/>
    <w:rsid w:val="00AB4DDA"/>
    <w:rsid w:val="00AB50B2"/>
    <w:rsid w:val="00AB5120"/>
    <w:rsid w:val="00AB5ABD"/>
    <w:rsid w:val="00AB5C03"/>
    <w:rsid w:val="00AB76B2"/>
    <w:rsid w:val="00AB7D05"/>
    <w:rsid w:val="00AC05EF"/>
    <w:rsid w:val="00AC189E"/>
    <w:rsid w:val="00AC1B20"/>
    <w:rsid w:val="00AC1C8D"/>
    <w:rsid w:val="00AC2696"/>
    <w:rsid w:val="00AC3EB8"/>
    <w:rsid w:val="00AC3F7C"/>
    <w:rsid w:val="00AC4748"/>
    <w:rsid w:val="00AC5CDC"/>
    <w:rsid w:val="00AC651F"/>
    <w:rsid w:val="00AC667F"/>
    <w:rsid w:val="00AC7D6F"/>
    <w:rsid w:val="00AD133D"/>
    <w:rsid w:val="00AD1705"/>
    <w:rsid w:val="00AD1ECF"/>
    <w:rsid w:val="00AD29BB"/>
    <w:rsid w:val="00AD34D9"/>
    <w:rsid w:val="00AD350F"/>
    <w:rsid w:val="00AD3E17"/>
    <w:rsid w:val="00AD5178"/>
    <w:rsid w:val="00AD550F"/>
    <w:rsid w:val="00AD55C1"/>
    <w:rsid w:val="00AD5A24"/>
    <w:rsid w:val="00AD5D86"/>
    <w:rsid w:val="00AD5EBC"/>
    <w:rsid w:val="00AD6021"/>
    <w:rsid w:val="00AD61E9"/>
    <w:rsid w:val="00AD639A"/>
    <w:rsid w:val="00AD6472"/>
    <w:rsid w:val="00AD6ABA"/>
    <w:rsid w:val="00AD6C88"/>
    <w:rsid w:val="00AD6DF2"/>
    <w:rsid w:val="00AD7050"/>
    <w:rsid w:val="00AD77E8"/>
    <w:rsid w:val="00AE0317"/>
    <w:rsid w:val="00AE0396"/>
    <w:rsid w:val="00AE06A4"/>
    <w:rsid w:val="00AE1006"/>
    <w:rsid w:val="00AE1048"/>
    <w:rsid w:val="00AE1B76"/>
    <w:rsid w:val="00AE1C5C"/>
    <w:rsid w:val="00AE1E7A"/>
    <w:rsid w:val="00AE2C0F"/>
    <w:rsid w:val="00AE3AEB"/>
    <w:rsid w:val="00AE3B2B"/>
    <w:rsid w:val="00AE4871"/>
    <w:rsid w:val="00AE4A22"/>
    <w:rsid w:val="00AE4B07"/>
    <w:rsid w:val="00AE5EEF"/>
    <w:rsid w:val="00AE61DA"/>
    <w:rsid w:val="00AE61F8"/>
    <w:rsid w:val="00AE66E6"/>
    <w:rsid w:val="00AE6C27"/>
    <w:rsid w:val="00AE72F9"/>
    <w:rsid w:val="00AE7C87"/>
    <w:rsid w:val="00AE7EB8"/>
    <w:rsid w:val="00AF0820"/>
    <w:rsid w:val="00AF12E1"/>
    <w:rsid w:val="00AF1A66"/>
    <w:rsid w:val="00AF1AD4"/>
    <w:rsid w:val="00AF1B4B"/>
    <w:rsid w:val="00AF1E9F"/>
    <w:rsid w:val="00AF2FE9"/>
    <w:rsid w:val="00AF3066"/>
    <w:rsid w:val="00AF3A82"/>
    <w:rsid w:val="00AF3D2A"/>
    <w:rsid w:val="00AF4996"/>
    <w:rsid w:val="00AF4FA9"/>
    <w:rsid w:val="00AF535D"/>
    <w:rsid w:val="00AF552C"/>
    <w:rsid w:val="00AF5DCC"/>
    <w:rsid w:val="00AF60EB"/>
    <w:rsid w:val="00AF672F"/>
    <w:rsid w:val="00AF68C5"/>
    <w:rsid w:val="00AF7129"/>
    <w:rsid w:val="00AF7DD5"/>
    <w:rsid w:val="00B01DBC"/>
    <w:rsid w:val="00B023CE"/>
    <w:rsid w:val="00B03E68"/>
    <w:rsid w:val="00B044DB"/>
    <w:rsid w:val="00B0475A"/>
    <w:rsid w:val="00B04815"/>
    <w:rsid w:val="00B04EB1"/>
    <w:rsid w:val="00B05707"/>
    <w:rsid w:val="00B05E4F"/>
    <w:rsid w:val="00B06837"/>
    <w:rsid w:val="00B06E2A"/>
    <w:rsid w:val="00B07646"/>
    <w:rsid w:val="00B0782F"/>
    <w:rsid w:val="00B07E11"/>
    <w:rsid w:val="00B07E6B"/>
    <w:rsid w:val="00B10128"/>
    <w:rsid w:val="00B10FE0"/>
    <w:rsid w:val="00B113D0"/>
    <w:rsid w:val="00B116A8"/>
    <w:rsid w:val="00B11CD3"/>
    <w:rsid w:val="00B11D85"/>
    <w:rsid w:val="00B12058"/>
    <w:rsid w:val="00B145B2"/>
    <w:rsid w:val="00B149A2"/>
    <w:rsid w:val="00B14FC9"/>
    <w:rsid w:val="00B15A2F"/>
    <w:rsid w:val="00B15BFA"/>
    <w:rsid w:val="00B15D1A"/>
    <w:rsid w:val="00B16436"/>
    <w:rsid w:val="00B1782B"/>
    <w:rsid w:val="00B17AB7"/>
    <w:rsid w:val="00B21BB8"/>
    <w:rsid w:val="00B21E6B"/>
    <w:rsid w:val="00B23A56"/>
    <w:rsid w:val="00B24518"/>
    <w:rsid w:val="00B247F6"/>
    <w:rsid w:val="00B248EB"/>
    <w:rsid w:val="00B2531D"/>
    <w:rsid w:val="00B2545E"/>
    <w:rsid w:val="00B25471"/>
    <w:rsid w:val="00B255BE"/>
    <w:rsid w:val="00B26398"/>
    <w:rsid w:val="00B26A8A"/>
    <w:rsid w:val="00B2714C"/>
    <w:rsid w:val="00B27C2A"/>
    <w:rsid w:val="00B27C5D"/>
    <w:rsid w:val="00B30935"/>
    <w:rsid w:val="00B30C15"/>
    <w:rsid w:val="00B30E1D"/>
    <w:rsid w:val="00B31B87"/>
    <w:rsid w:val="00B3256C"/>
    <w:rsid w:val="00B32C3A"/>
    <w:rsid w:val="00B3358B"/>
    <w:rsid w:val="00B33E8E"/>
    <w:rsid w:val="00B34025"/>
    <w:rsid w:val="00B3417D"/>
    <w:rsid w:val="00B341EE"/>
    <w:rsid w:val="00B342D2"/>
    <w:rsid w:val="00B3480B"/>
    <w:rsid w:val="00B355A9"/>
    <w:rsid w:val="00B35CED"/>
    <w:rsid w:val="00B366E7"/>
    <w:rsid w:val="00B37C60"/>
    <w:rsid w:val="00B37E89"/>
    <w:rsid w:val="00B37F09"/>
    <w:rsid w:val="00B37F78"/>
    <w:rsid w:val="00B4003F"/>
    <w:rsid w:val="00B40C45"/>
    <w:rsid w:val="00B413C9"/>
    <w:rsid w:val="00B42B5C"/>
    <w:rsid w:val="00B44BA7"/>
    <w:rsid w:val="00B44D75"/>
    <w:rsid w:val="00B45718"/>
    <w:rsid w:val="00B459AE"/>
    <w:rsid w:val="00B46B6D"/>
    <w:rsid w:val="00B47032"/>
    <w:rsid w:val="00B47A2B"/>
    <w:rsid w:val="00B50890"/>
    <w:rsid w:val="00B50B97"/>
    <w:rsid w:val="00B50E5D"/>
    <w:rsid w:val="00B5208A"/>
    <w:rsid w:val="00B5219A"/>
    <w:rsid w:val="00B52940"/>
    <w:rsid w:val="00B52A12"/>
    <w:rsid w:val="00B53711"/>
    <w:rsid w:val="00B53B40"/>
    <w:rsid w:val="00B54697"/>
    <w:rsid w:val="00B559B3"/>
    <w:rsid w:val="00B55B4B"/>
    <w:rsid w:val="00B56457"/>
    <w:rsid w:val="00B57383"/>
    <w:rsid w:val="00B60165"/>
    <w:rsid w:val="00B602DE"/>
    <w:rsid w:val="00B60477"/>
    <w:rsid w:val="00B6060F"/>
    <w:rsid w:val="00B60865"/>
    <w:rsid w:val="00B61024"/>
    <w:rsid w:val="00B61123"/>
    <w:rsid w:val="00B622A4"/>
    <w:rsid w:val="00B62B4B"/>
    <w:rsid w:val="00B62E06"/>
    <w:rsid w:val="00B630E7"/>
    <w:rsid w:val="00B6312D"/>
    <w:rsid w:val="00B64895"/>
    <w:rsid w:val="00B65317"/>
    <w:rsid w:val="00B65E23"/>
    <w:rsid w:val="00B66074"/>
    <w:rsid w:val="00B663EB"/>
    <w:rsid w:val="00B67346"/>
    <w:rsid w:val="00B67F51"/>
    <w:rsid w:val="00B70047"/>
    <w:rsid w:val="00B70FBF"/>
    <w:rsid w:val="00B715A2"/>
    <w:rsid w:val="00B72092"/>
    <w:rsid w:val="00B7216E"/>
    <w:rsid w:val="00B729DB"/>
    <w:rsid w:val="00B72B63"/>
    <w:rsid w:val="00B72E39"/>
    <w:rsid w:val="00B732EA"/>
    <w:rsid w:val="00B73313"/>
    <w:rsid w:val="00B749E4"/>
    <w:rsid w:val="00B74D89"/>
    <w:rsid w:val="00B76098"/>
    <w:rsid w:val="00B77B48"/>
    <w:rsid w:val="00B805B8"/>
    <w:rsid w:val="00B81375"/>
    <w:rsid w:val="00B817C4"/>
    <w:rsid w:val="00B81F6A"/>
    <w:rsid w:val="00B82230"/>
    <w:rsid w:val="00B83EA7"/>
    <w:rsid w:val="00B84C43"/>
    <w:rsid w:val="00B859AF"/>
    <w:rsid w:val="00B85BE2"/>
    <w:rsid w:val="00B872E0"/>
    <w:rsid w:val="00B87336"/>
    <w:rsid w:val="00B8754D"/>
    <w:rsid w:val="00B876F3"/>
    <w:rsid w:val="00B87FD4"/>
    <w:rsid w:val="00B9002D"/>
    <w:rsid w:val="00B90CE2"/>
    <w:rsid w:val="00B922EA"/>
    <w:rsid w:val="00B923F4"/>
    <w:rsid w:val="00B9264D"/>
    <w:rsid w:val="00B93D83"/>
    <w:rsid w:val="00B943E4"/>
    <w:rsid w:val="00B94E3F"/>
    <w:rsid w:val="00B9549D"/>
    <w:rsid w:val="00B955D4"/>
    <w:rsid w:val="00B95623"/>
    <w:rsid w:val="00B96166"/>
    <w:rsid w:val="00B96531"/>
    <w:rsid w:val="00B9737E"/>
    <w:rsid w:val="00B97C1B"/>
    <w:rsid w:val="00BA1758"/>
    <w:rsid w:val="00BA1CDA"/>
    <w:rsid w:val="00BA2E73"/>
    <w:rsid w:val="00BA2F4B"/>
    <w:rsid w:val="00BA336B"/>
    <w:rsid w:val="00BA3DFE"/>
    <w:rsid w:val="00BA5037"/>
    <w:rsid w:val="00BA547A"/>
    <w:rsid w:val="00BA5A32"/>
    <w:rsid w:val="00BA5D55"/>
    <w:rsid w:val="00BA6DE0"/>
    <w:rsid w:val="00BA6FD6"/>
    <w:rsid w:val="00BA70E4"/>
    <w:rsid w:val="00BA7EA7"/>
    <w:rsid w:val="00BB01C5"/>
    <w:rsid w:val="00BB1E5E"/>
    <w:rsid w:val="00BB29B0"/>
    <w:rsid w:val="00BB2A94"/>
    <w:rsid w:val="00BB2CE5"/>
    <w:rsid w:val="00BB3317"/>
    <w:rsid w:val="00BB48F1"/>
    <w:rsid w:val="00BB50F5"/>
    <w:rsid w:val="00BB54B7"/>
    <w:rsid w:val="00BB57A6"/>
    <w:rsid w:val="00BB6A84"/>
    <w:rsid w:val="00BB7570"/>
    <w:rsid w:val="00BB7FFA"/>
    <w:rsid w:val="00BC0968"/>
    <w:rsid w:val="00BC2698"/>
    <w:rsid w:val="00BC2B8B"/>
    <w:rsid w:val="00BC354F"/>
    <w:rsid w:val="00BC35A9"/>
    <w:rsid w:val="00BC494B"/>
    <w:rsid w:val="00BC5A5E"/>
    <w:rsid w:val="00BC5D91"/>
    <w:rsid w:val="00BC61A8"/>
    <w:rsid w:val="00BC644B"/>
    <w:rsid w:val="00BC7473"/>
    <w:rsid w:val="00BC7A68"/>
    <w:rsid w:val="00BD0A5D"/>
    <w:rsid w:val="00BD0F27"/>
    <w:rsid w:val="00BD23E2"/>
    <w:rsid w:val="00BD2FCF"/>
    <w:rsid w:val="00BD3964"/>
    <w:rsid w:val="00BD3A67"/>
    <w:rsid w:val="00BD4781"/>
    <w:rsid w:val="00BD5516"/>
    <w:rsid w:val="00BD5F52"/>
    <w:rsid w:val="00BD65AE"/>
    <w:rsid w:val="00BD6955"/>
    <w:rsid w:val="00BD6C54"/>
    <w:rsid w:val="00BE01B9"/>
    <w:rsid w:val="00BE063B"/>
    <w:rsid w:val="00BE092B"/>
    <w:rsid w:val="00BE1FF2"/>
    <w:rsid w:val="00BE247C"/>
    <w:rsid w:val="00BE24D7"/>
    <w:rsid w:val="00BE272D"/>
    <w:rsid w:val="00BE2DC6"/>
    <w:rsid w:val="00BE2E59"/>
    <w:rsid w:val="00BE2EFB"/>
    <w:rsid w:val="00BE3D5B"/>
    <w:rsid w:val="00BE3D6F"/>
    <w:rsid w:val="00BE41E2"/>
    <w:rsid w:val="00BE4777"/>
    <w:rsid w:val="00BE4974"/>
    <w:rsid w:val="00BE4C5C"/>
    <w:rsid w:val="00BE5AFE"/>
    <w:rsid w:val="00BE63D3"/>
    <w:rsid w:val="00BE6D49"/>
    <w:rsid w:val="00BE72D5"/>
    <w:rsid w:val="00BE7729"/>
    <w:rsid w:val="00BE7B63"/>
    <w:rsid w:val="00BE7D22"/>
    <w:rsid w:val="00BE7EFA"/>
    <w:rsid w:val="00BF0B51"/>
    <w:rsid w:val="00BF1CD8"/>
    <w:rsid w:val="00BF211D"/>
    <w:rsid w:val="00BF270A"/>
    <w:rsid w:val="00BF2E29"/>
    <w:rsid w:val="00BF2E68"/>
    <w:rsid w:val="00BF3050"/>
    <w:rsid w:val="00BF3D71"/>
    <w:rsid w:val="00BF4A4F"/>
    <w:rsid w:val="00BF5595"/>
    <w:rsid w:val="00BF55D1"/>
    <w:rsid w:val="00BF5E57"/>
    <w:rsid w:val="00BF67B1"/>
    <w:rsid w:val="00BF6D8A"/>
    <w:rsid w:val="00C0110E"/>
    <w:rsid w:val="00C0127F"/>
    <w:rsid w:val="00C01CA1"/>
    <w:rsid w:val="00C01F02"/>
    <w:rsid w:val="00C032BA"/>
    <w:rsid w:val="00C039BF"/>
    <w:rsid w:val="00C03ADA"/>
    <w:rsid w:val="00C046AF"/>
    <w:rsid w:val="00C0483A"/>
    <w:rsid w:val="00C04F7B"/>
    <w:rsid w:val="00C05C7A"/>
    <w:rsid w:val="00C05F0E"/>
    <w:rsid w:val="00C06A99"/>
    <w:rsid w:val="00C0720E"/>
    <w:rsid w:val="00C106CA"/>
    <w:rsid w:val="00C111AF"/>
    <w:rsid w:val="00C11EE1"/>
    <w:rsid w:val="00C11F81"/>
    <w:rsid w:val="00C11FB9"/>
    <w:rsid w:val="00C123AA"/>
    <w:rsid w:val="00C1243C"/>
    <w:rsid w:val="00C12501"/>
    <w:rsid w:val="00C12BCE"/>
    <w:rsid w:val="00C12F77"/>
    <w:rsid w:val="00C1310C"/>
    <w:rsid w:val="00C142DA"/>
    <w:rsid w:val="00C159E5"/>
    <w:rsid w:val="00C15BB7"/>
    <w:rsid w:val="00C17531"/>
    <w:rsid w:val="00C1766F"/>
    <w:rsid w:val="00C21494"/>
    <w:rsid w:val="00C21E8F"/>
    <w:rsid w:val="00C22403"/>
    <w:rsid w:val="00C2346E"/>
    <w:rsid w:val="00C235EE"/>
    <w:rsid w:val="00C23AFF"/>
    <w:rsid w:val="00C23DF4"/>
    <w:rsid w:val="00C247F2"/>
    <w:rsid w:val="00C25496"/>
    <w:rsid w:val="00C25AF0"/>
    <w:rsid w:val="00C26842"/>
    <w:rsid w:val="00C2696B"/>
    <w:rsid w:val="00C2720D"/>
    <w:rsid w:val="00C27371"/>
    <w:rsid w:val="00C27A9B"/>
    <w:rsid w:val="00C304C6"/>
    <w:rsid w:val="00C30D8B"/>
    <w:rsid w:val="00C311D9"/>
    <w:rsid w:val="00C316EB"/>
    <w:rsid w:val="00C31B44"/>
    <w:rsid w:val="00C321DF"/>
    <w:rsid w:val="00C328AE"/>
    <w:rsid w:val="00C32B6F"/>
    <w:rsid w:val="00C32E36"/>
    <w:rsid w:val="00C32F4A"/>
    <w:rsid w:val="00C334E3"/>
    <w:rsid w:val="00C33CB8"/>
    <w:rsid w:val="00C33CFC"/>
    <w:rsid w:val="00C3459C"/>
    <w:rsid w:val="00C34C24"/>
    <w:rsid w:val="00C34D51"/>
    <w:rsid w:val="00C34D75"/>
    <w:rsid w:val="00C34DF7"/>
    <w:rsid w:val="00C357F6"/>
    <w:rsid w:val="00C35FC8"/>
    <w:rsid w:val="00C378FA"/>
    <w:rsid w:val="00C37A00"/>
    <w:rsid w:val="00C37B7F"/>
    <w:rsid w:val="00C403F1"/>
    <w:rsid w:val="00C41200"/>
    <w:rsid w:val="00C4139E"/>
    <w:rsid w:val="00C4165C"/>
    <w:rsid w:val="00C41843"/>
    <w:rsid w:val="00C420C1"/>
    <w:rsid w:val="00C438CC"/>
    <w:rsid w:val="00C4477B"/>
    <w:rsid w:val="00C44F7A"/>
    <w:rsid w:val="00C4546A"/>
    <w:rsid w:val="00C46302"/>
    <w:rsid w:val="00C468FC"/>
    <w:rsid w:val="00C479FC"/>
    <w:rsid w:val="00C50083"/>
    <w:rsid w:val="00C5027F"/>
    <w:rsid w:val="00C51899"/>
    <w:rsid w:val="00C51D0D"/>
    <w:rsid w:val="00C51DB2"/>
    <w:rsid w:val="00C52B97"/>
    <w:rsid w:val="00C5317F"/>
    <w:rsid w:val="00C53AA0"/>
    <w:rsid w:val="00C5401E"/>
    <w:rsid w:val="00C5418C"/>
    <w:rsid w:val="00C554E9"/>
    <w:rsid w:val="00C55523"/>
    <w:rsid w:val="00C5648B"/>
    <w:rsid w:val="00C5682F"/>
    <w:rsid w:val="00C56834"/>
    <w:rsid w:val="00C568DA"/>
    <w:rsid w:val="00C56940"/>
    <w:rsid w:val="00C56955"/>
    <w:rsid w:val="00C57082"/>
    <w:rsid w:val="00C57C08"/>
    <w:rsid w:val="00C6009B"/>
    <w:rsid w:val="00C600ED"/>
    <w:rsid w:val="00C612B7"/>
    <w:rsid w:val="00C61810"/>
    <w:rsid w:val="00C63867"/>
    <w:rsid w:val="00C64585"/>
    <w:rsid w:val="00C64AA7"/>
    <w:rsid w:val="00C64B81"/>
    <w:rsid w:val="00C64D00"/>
    <w:rsid w:val="00C65149"/>
    <w:rsid w:val="00C65418"/>
    <w:rsid w:val="00C66CF8"/>
    <w:rsid w:val="00C67EC5"/>
    <w:rsid w:val="00C70912"/>
    <w:rsid w:val="00C70C14"/>
    <w:rsid w:val="00C7113A"/>
    <w:rsid w:val="00C7178B"/>
    <w:rsid w:val="00C720D8"/>
    <w:rsid w:val="00C7306A"/>
    <w:rsid w:val="00C73AFD"/>
    <w:rsid w:val="00C74548"/>
    <w:rsid w:val="00C7493C"/>
    <w:rsid w:val="00C7494B"/>
    <w:rsid w:val="00C757DF"/>
    <w:rsid w:val="00C758F9"/>
    <w:rsid w:val="00C75D1E"/>
    <w:rsid w:val="00C760D4"/>
    <w:rsid w:val="00C766D6"/>
    <w:rsid w:val="00C76793"/>
    <w:rsid w:val="00C76AE7"/>
    <w:rsid w:val="00C77621"/>
    <w:rsid w:val="00C803A6"/>
    <w:rsid w:val="00C80489"/>
    <w:rsid w:val="00C81318"/>
    <w:rsid w:val="00C82EEE"/>
    <w:rsid w:val="00C83036"/>
    <w:rsid w:val="00C84347"/>
    <w:rsid w:val="00C8462D"/>
    <w:rsid w:val="00C84BE9"/>
    <w:rsid w:val="00C85847"/>
    <w:rsid w:val="00C85F3A"/>
    <w:rsid w:val="00C86BEE"/>
    <w:rsid w:val="00C87172"/>
    <w:rsid w:val="00C8779E"/>
    <w:rsid w:val="00C87CAB"/>
    <w:rsid w:val="00C87DC9"/>
    <w:rsid w:val="00C87FF4"/>
    <w:rsid w:val="00C908B1"/>
    <w:rsid w:val="00C90DDF"/>
    <w:rsid w:val="00C910ED"/>
    <w:rsid w:val="00C91282"/>
    <w:rsid w:val="00C91357"/>
    <w:rsid w:val="00C91BF1"/>
    <w:rsid w:val="00C91CB6"/>
    <w:rsid w:val="00C91CC0"/>
    <w:rsid w:val="00C92525"/>
    <w:rsid w:val="00C92BBF"/>
    <w:rsid w:val="00C92ECF"/>
    <w:rsid w:val="00C932E6"/>
    <w:rsid w:val="00C940EE"/>
    <w:rsid w:val="00C94E3F"/>
    <w:rsid w:val="00C95B03"/>
    <w:rsid w:val="00C96F64"/>
    <w:rsid w:val="00C97B7A"/>
    <w:rsid w:val="00CA00F3"/>
    <w:rsid w:val="00CA0785"/>
    <w:rsid w:val="00CA175A"/>
    <w:rsid w:val="00CA2E9D"/>
    <w:rsid w:val="00CA2F2C"/>
    <w:rsid w:val="00CA38CF"/>
    <w:rsid w:val="00CA45D8"/>
    <w:rsid w:val="00CA47BE"/>
    <w:rsid w:val="00CA48D3"/>
    <w:rsid w:val="00CA53F0"/>
    <w:rsid w:val="00CA5F95"/>
    <w:rsid w:val="00CA624A"/>
    <w:rsid w:val="00CA6745"/>
    <w:rsid w:val="00CA7611"/>
    <w:rsid w:val="00CA7A36"/>
    <w:rsid w:val="00CA7A3E"/>
    <w:rsid w:val="00CB06BD"/>
    <w:rsid w:val="00CB07FE"/>
    <w:rsid w:val="00CB08A3"/>
    <w:rsid w:val="00CB0C42"/>
    <w:rsid w:val="00CB0FBB"/>
    <w:rsid w:val="00CB18AE"/>
    <w:rsid w:val="00CB1CD7"/>
    <w:rsid w:val="00CB20D4"/>
    <w:rsid w:val="00CB420F"/>
    <w:rsid w:val="00CB4236"/>
    <w:rsid w:val="00CB4317"/>
    <w:rsid w:val="00CB4A64"/>
    <w:rsid w:val="00CB5670"/>
    <w:rsid w:val="00CB5E0A"/>
    <w:rsid w:val="00CB619E"/>
    <w:rsid w:val="00CB6E77"/>
    <w:rsid w:val="00CB77DA"/>
    <w:rsid w:val="00CB7944"/>
    <w:rsid w:val="00CB7DA5"/>
    <w:rsid w:val="00CC0FE8"/>
    <w:rsid w:val="00CC100B"/>
    <w:rsid w:val="00CC1114"/>
    <w:rsid w:val="00CC1DC1"/>
    <w:rsid w:val="00CC20BC"/>
    <w:rsid w:val="00CC25BC"/>
    <w:rsid w:val="00CC2934"/>
    <w:rsid w:val="00CC3713"/>
    <w:rsid w:val="00CC3BAE"/>
    <w:rsid w:val="00CC3D93"/>
    <w:rsid w:val="00CC3F17"/>
    <w:rsid w:val="00CC4669"/>
    <w:rsid w:val="00CC4C4C"/>
    <w:rsid w:val="00CC558E"/>
    <w:rsid w:val="00CC59F5"/>
    <w:rsid w:val="00CC6530"/>
    <w:rsid w:val="00CC6C88"/>
    <w:rsid w:val="00CC6D60"/>
    <w:rsid w:val="00CC73A1"/>
    <w:rsid w:val="00CC789B"/>
    <w:rsid w:val="00CD01C2"/>
    <w:rsid w:val="00CD0219"/>
    <w:rsid w:val="00CD0330"/>
    <w:rsid w:val="00CD034C"/>
    <w:rsid w:val="00CD1161"/>
    <w:rsid w:val="00CD1178"/>
    <w:rsid w:val="00CD118D"/>
    <w:rsid w:val="00CD1330"/>
    <w:rsid w:val="00CD13C5"/>
    <w:rsid w:val="00CD1953"/>
    <w:rsid w:val="00CD203B"/>
    <w:rsid w:val="00CD2381"/>
    <w:rsid w:val="00CD29E6"/>
    <w:rsid w:val="00CD32B0"/>
    <w:rsid w:val="00CD3E02"/>
    <w:rsid w:val="00CD3FEC"/>
    <w:rsid w:val="00CD48E7"/>
    <w:rsid w:val="00CD4C63"/>
    <w:rsid w:val="00CD4EE1"/>
    <w:rsid w:val="00CD6136"/>
    <w:rsid w:val="00CD7EDF"/>
    <w:rsid w:val="00CE03F1"/>
    <w:rsid w:val="00CE2021"/>
    <w:rsid w:val="00CE2523"/>
    <w:rsid w:val="00CE28FC"/>
    <w:rsid w:val="00CE290A"/>
    <w:rsid w:val="00CE299D"/>
    <w:rsid w:val="00CE3281"/>
    <w:rsid w:val="00CE3CBF"/>
    <w:rsid w:val="00CE405C"/>
    <w:rsid w:val="00CE44CC"/>
    <w:rsid w:val="00CE4E49"/>
    <w:rsid w:val="00CE5189"/>
    <w:rsid w:val="00CE5C2A"/>
    <w:rsid w:val="00CE5C52"/>
    <w:rsid w:val="00CE687F"/>
    <w:rsid w:val="00CE7647"/>
    <w:rsid w:val="00CE7CA4"/>
    <w:rsid w:val="00CE7F12"/>
    <w:rsid w:val="00CF0072"/>
    <w:rsid w:val="00CF0128"/>
    <w:rsid w:val="00CF018A"/>
    <w:rsid w:val="00CF0979"/>
    <w:rsid w:val="00CF0DC5"/>
    <w:rsid w:val="00CF0E20"/>
    <w:rsid w:val="00CF1AF7"/>
    <w:rsid w:val="00CF1CA1"/>
    <w:rsid w:val="00CF1DBA"/>
    <w:rsid w:val="00CF23A1"/>
    <w:rsid w:val="00CF2406"/>
    <w:rsid w:val="00CF29C3"/>
    <w:rsid w:val="00CF2B8B"/>
    <w:rsid w:val="00CF314D"/>
    <w:rsid w:val="00CF44FE"/>
    <w:rsid w:val="00CF55BC"/>
    <w:rsid w:val="00CF5D7B"/>
    <w:rsid w:val="00CF5F97"/>
    <w:rsid w:val="00CF6568"/>
    <w:rsid w:val="00CF6711"/>
    <w:rsid w:val="00CF6C16"/>
    <w:rsid w:val="00CF7381"/>
    <w:rsid w:val="00CF775B"/>
    <w:rsid w:val="00D000D9"/>
    <w:rsid w:val="00D01187"/>
    <w:rsid w:val="00D01423"/>
    <w:rsid w:val="00D04044"/>
    <w:rsid w:val="00D046D2"/>
    <w:rsid w:val="00D04885"/>
    <w:rsid w:val="00D04A0A"/>
    <w:rsid w:val="00D04F72"/>
    <w:rsid w:val="00D05499"/>
    <w:rsid w:val="00D057AE"/>
    <w:rsid w:val="00D05C29"/>
    <w:rsid w:val="00D06B43"/>
    <w:rsid w:val="00D070E4"/>
    <w:rsid w:val="00D07FCA"/>
    <w:rsid w:val="00D10069"/>
    <w:rsid w:val="00D1016C"/>
    <w:rsid w:val="00D101DC"/>
    <w:rsid w:val="00D10822"/>
    <w:rsid w:val="00D10870"/>
    <w:rsid w:val="00D10DCD"/>
    <w:rsid w:val="00D10EBC"/>
    <w:rsid w:val="00D12656"/>
    <w:rsid w:val="00D132C1"/>
    <w:rsid w:val="00D13B97"/>
    <w:rsid w:val="00D14166"/>
    <w:rsid w:val="00D14932"/>
    <w:rsid w:val="00D1514E"/>
    <w:rsid w:val="00D167B6"/>
    <w:rsid w:val="00D16E03"/>
    <w:rsid w:val="00D16E1B"/>
    <w:rsid w:val="00D171B5"/>
    <w:rsid w:val="00D205C5"/>
    <w:rsid w:val="00D20A74"/>
    <w:rsid w:val="00D21724"/>
    <w:rsid w:val="00D21FF9"/>
    <w:rsid w:val="00D226D4"/>
    <w:rsid w:val="00D2270A"/>
    <w:rsid w:val="00D22C60"/>
    <w:rsid w:val="00D22FB5"/>
    <w:rsid w:val="00D233EC"/>
    <w:rsid w:val="00D23949"/>
    <w:rsid w:val="00D23B38"/>
    <w:rsid w:val="00D24284"/>
    <w:rsid w:val="00D259BC"/>
    <w:rsid w:val="00D26BA3"/>
    <w:rsid w:val="00D26DE3"/>
    <w:rsid w:val="00D274F3"/>
    <w:rsid w:val="00D30798"/>
    <w:rsid w:val="00D30FFD"/>
    <w:rsid w:val="00D31229"/>
    <w:rsid w:val="00D31C73"/>
    <w:rsid w:val="00D3234C"/>
    <w:rsid w:val="00D336EE"/>
    <w:rsid w:val="00D35115"/>
    <w:rsid w:val="00D36105"/>
    <w:rsid w:val="00D373B5"/>
    <w:rsid w:val="00D3779C"/>
    <w:rsid w:val="00D379A6"/>
    <w:rsid w:val="00D40F07"/>
    <w:rsid w:val="00D41508"/>
    <w:rsid w:val="00D418FC"/>
    <w:rsid w:val="00D4191A"/>
    <w:rsid w:val="00D427C8"/>
    <w:rsid w:val="00D43406"/>
    <w:rsid w:val="00D435DA"/>
    <w:rsid w:val="00D43892"/>
    <w:rsid w:val="00D443B9"/>
    <w:rsid w:val="00D45662"/>
    <w:rsid w:val="00D46D91"/>
    <w:rsid w:val="00D470E2"/>
    <w:rsid w:val="00D47394"/>
    <w:rsid w:val="00D473CC"/>
    <w:rsid w:val="00D473F6"/>
    <w:rsid w:val="00D47943"/>
    <w:rsid w:val="00D5047C"/>
    <w:rsid w:val="00D5191A"/>
    <w:rsid w:val="00D51BB9"/>
    <w:rsid w:val="00D52069"/>
    <w:rsid w:val="00D52B5F"/>
    <w:rsid w:val="00D52D43"/>
    <w:rsid w:val="00D53ADD"/>
    <w:rsid w:val="00D54930"/>
    <w:rsid w:val="00D54B96"/>
    <w:rsid w:val="00D54EFD"/>
    <w:rsid w:val="00D562BA"/>
    <w:rsid w:val="00D5785C"/>
    <w:rsid w:val="00D60238"/>
    <w:rsid w:val="00D6046B"/>
    <w:rsid w:val="00D608C6"/>
    <w:rsid w:val="00D609BB"/>
    <w:rsid w:val="00D61EBC"/>
    <w:rsid w:val="00D62008"/>
    <w:rsid w:val="00D62CCB"/>
    <w:rsid w:val="00D62DEB"/>
    <w:rsid w:val="00D62ECC"/>
    <w:rsid w:val="00D630E5"/>
    <w:rsid w:val="00D64078"/>
    <w:rsid w:val="00D64440"/>
    <w:rsid w:val="00D6478B"/>
    <w:rsid w:val="00D65BAC"/>
    <w:rsid w:val="00D67A23"/>
    <w:rsid w:val="00D67AE4"/>
    <w:rsid w:val="00D70E91"/>
    <w:rsid w:val="00D71157"/>
    <w:rsid w:val="00D72897"/>
    <w:rsid w:val="00D72CAB"/>
    <w:rsid w:val="00D740B2"/>
    <w:rsid w:val="00D74173"/>
    <w:rsid w:val="00D744BB"/>
    <w:rsid w:val="00D74C71"/>
    <w:rsid w:val="00D75549"/>
    <w:rsid w:val="00D75587"/>
    <w:rsid w:val="00D75A9D"/>
    <w:rsid w:val="00D75DB1"/>
    <w:rsid w:val="00D763E9"/>
    <w:rsid w:val="00D76521"/>
    <w:rsid w:val="00D765E5"/>
    <w:rsid w:val="00D80298"/>
    <w:rsid w:val="00D802BC"/>
    <w:rsid w:val="00D80D20"/>
    <w:rsid w:val="00D82284"/>
    <w:rsid w:val="00D825F7"/>
    <w:rsid w:val="00D82FBC"/>
    <w:rsid w:val="00D83B5B"/>
    <w:rsid w:val="00D83DE5"/>
    <w:rsid w:val="00D840F0"/>
    <w:rsid w:val="00D844D8"/>
    <w:rsid w:val="00D84AFD"/>
    <w:rsid w:val="00D84D99"/>
    <w:rsid w:val="00D852B3"/>
    <w:rsid w:val="00D85D68"/>
    <w:rsid w:val="00D86495"/>
    <w:rsid w:val="00D86A91"/>
    <w:rsid w:val="00D87212"/>
    <w:rsid w:val="00D877CC"/>
    <w:rsid w:val="00D905A0"/>
    <w:rsid w:val="00D906D3"/>
    <w:rsid w:val="00D909D5"/>
    <w:rsid w:val="00D90D5F"/>
    <w:rsid w:val="00D90EC3"/>
    <w:rsid w:val="00D911CF"/>
    <w:rsid w:val="00D9155D"/>
    <w:rsid w:val="00D91D6C"/>
    <w:rsid w:val="00D92865"/>
    <w:rsid w:val="00D93D8C"/>
    <w:rsid w:val="00D94223"/>
    <w:rsid w:val="00D95BFA"/>
    <w:rsid w:val="00D95E1F"/>
    <w:rsid w:val="00D96363"/>
    <w:rsid w:val="00D968C3"/>
    <w:rsid w:val="00D96CDC"/>
    <w:rsid w:val="00DA0E66"/>
    <w:rsid w:val="00DA1CB0"/>
    <w:rsid w:val="00DA20B6"/>
    <w:rsid w:val="00DA2A60"/>
    <w:rsid w:val="00DA2D03"/>
    <w:rsid w:val="00DA330F"/>
    <w:rsid w:val="00DA35B0"/>
    <w:rsid w:val="00DA385A"/>
    <w:rsid w:val="00DA398E"/>
    <w:rsid w:val="00DA408F"/>
    <w:rsid w:val="00DA41DD"/>
    <w:rsid w:val="00DA4E78"/>
    <w:rsid w:val="00DA4FDE"/>
    <w:rsid w:val="00DA6C03"/>
    <w:rsid w:val="00DA6E3A"/>
    <w:rsid w:val="00DA79FA"/>
    <w:rsid w:val="00DA7B97"/>
    <w:rsid w:val="00DA7EB4"/>
    <w:rsid w:val="00DB0084"/>
    <w:rsid w:val="00DB068C"/>
    <w:rsid w:val="00DB082B"/>
    <w:rsid w:val="00DB0E99"/>
    <w:rsid w:val="00DB1A60"/>
    <w:rsid w:val="00DB213C"/>
    <w:rsid w:val="00DB2262"/>
    <w:rsid w:val="00DB272B"/>
    <w:rsid w:val="00DB2906"/>
    <w:rsid w:val="00DB290B"/>
    <w:rsid w:val="00DB2D66"/>
    <w:rsid w:val="00DB47A4"/>
    <w:rsid w:val="00DB4848"/>
    <w:rsid w:val="00DB5139"/>
    <w:rsid w:val="00DB5B75"/>
    <w:rsid w:val="00DB61EF"/>
    <w:rsid w:val="00DB633D"/>
    <w:rsid w:val="00DB71AD"/>
    <w:rsid w:val="00DB75E7"/>
    <w:rsid w:val="00DB7604"/>
    <w:rsid w:val="00DB7DEE"/>
    <w:rsid w:val="00DB7FD0"/>
    <w:rsid w:val="00DC04A4"/>
    <w:rsid w:val="00DC1258"/>
    <w:rsid w:val="00DC1AE1"/>
    <w:rsid w:val="00DC2181"/>
    <w:rsid w:val="00DC29BF"/>
    <w:rsid w:val="00DC2CEB"/>
    <w:rsid w:val="00DC2DF8"/>
    <w:rsid w:val="00DC3765"/>
    <w:rsid w:val="00DC413D"/>
    <w:rsid w:val="00DC4536"/>
    <w:rsid w:val="00DC4A46"/>
    <w:rsid w:val="00DC5C9D"/>
    <w:rsid w:val="00DC610D"/>
    <w:rsid w:val="00DC62FC"/>
    <w:rsid w:val="00DC62FD"/>
    <w:rsid w:val="00DC6DEF"/>
    <w:rsid w:val="00DC7407"/>
    <w:rsid w:val="00DD0141"/>
    <w:rsid w:val="00DD09EC"/>
    <w:rsid w:val="00DD0D5D"/>
    <w:rsid w:val="00DD139B"/>
    <w:rsid w:val="00DD13B9"/>
    <w:rsid w:val="00DD25B2"/>
    <w:rsid w:val="00DD2E6A"/>
    <w:rsid w:val="00DD30B8"/>
    <w:rsid w:val="00DD3345"/>
    <w:rsid w:val="00DD4F21"/>
    <w:rsid w:val="00DD61A8"/>
    <w:rsid w:val="00DD68AA"/>
    <w:rsid w:val="00DD6A34"/>
    <w:rsid w:val="00DD6BA5"/>
    <w:rsid w:val="00DD7324"/>
    <w:rsid w:val="00DD76D6"/>
    <w:rsid w:val="00DD76DD"/>
    <w:rsid w:val="00DD799F"/>
    <w:rsid w:val="00DE12CE"/>
    <w:rsid w:val="00DE1DCC"/>
    <w:rsid w:val="00DE2A72"/>
    <w:rsid w:val="00DE3005"/>
    <w:rsid w:val="00DE37C0"/>
    <w:rsid w:val="00DE3C69"/>
    <w:rsid w:val="00DE5142"/>
    <w:rsid w:val="00DE51DA"/>
    <w:rsid w:val="00DE5844"/>
    <w:rsid w:val="00DE5AF8"/>
    <w:rsid w:val="00DE639F"/>
    <w:rsid w:val="00DE63CE"/>
    <w:rsid w:val="00DE7634"/>
    <w:rsid w:val="00DF0590"/>
    <w:rsid w:val="00DF0C02"/>
    <w:rsid w:val="00DF0F09"/>
    <w:rsid w:val="00DF1CEC"/>
    <w:rsid w:val="00DF22D0"/>
    <w:rsid w:val="00DF2691"/>
    <w:rsid w:val="00DF26F4"/>
    <w:rsid w:val="00DF38AB"/>
    <w:rsid w:val="00DF393F"/>
    <w:rsid w:val="00DF470B"/>
    <w:rsid w:val="00DF532F"/>
    <w:rsid w:val="00DF7688"/>
    <w:rsid w:val="00DF7F8C"/>
    <w:rsid w:val="00E00E98"/>
    <w:rsid w:val="00E015EB"/>
    <w:rsid w:val="00E01AB9"/>
    <w:rsid w:val="00E02345"/>
    <w:rsid w:val="00E023D0"/>
    <w:rsid w:val="00E02834"/>
    <w:rsid w:val="00E02EE9"/>
    <w:rsid w:val="00E02F0C"/>
    <w:rsid w:val="00E0332C"/>
    <w:rsid w:val="00E036CB"/>
    <w:rsid w:val="00E04149"/>
    <w:rsid w:val="00E0414B"/>
    <w:rsid w:val="00E056E3"/>
    <w:rsid w:val="00E05D45"/>
    <w:rsid w:val="00E11B8C"/>
    <w:rsid w:val="00E11BDF"/>
    <w:rsid w:val="00E1223B"/>
    <w:rsid w:val="00E126D1"/>
    <w:rsid w:val="00E12CCF"/>
    <w:rsid w:val="00E12F00"/>
    <w:rsid w:val="00E12F41"/>
    <w:rsid w:val="00E12FEB"/>
    <w:rsid w:val="00E132C4"/>
    <w:rsid w:val="00E135B3"/>
    <w:rsid w:val="00E136F0"/>
    <w:rsid w:val="00E13798"/>
    <w:rsid w:val="00E1544D"/>
    <w:rsid w:val="00E154F0"/>
    <w:rsid w:val="00E158EB"/>
    <w:rsid w:val="00E16AC3"/>
    <w:rsid w:val="00E17092"/>
    <w:rsid w:val="00E172FF"/>
    <w:rsid w:val="00E17576"/>
    <w:rsid w:val="00E2013D"/>
    <w:rsid w:val="00E20547"/>
    <w:rsid w:val="00E20DE0"/>
    <w:rsid w:val="00E20FBF"/>
    <w:rsid w:val="00E213AA"/>
    <w:rsid w:val="00E219FC"/>
    <w:rsid w:val="00E22129"/>
    <w:rsid w:val="00E227BE"/>
    <w:rsid w:val="00E227CC"/>
    <w:rsid w:val="00E22E9B"/>
    <w:rsid w:val="00E23D72"/>
    <w:rsid w:val="00E24595"/>
    <w:rsid w:val="00E24E11"/>
    <w:rsid w:val="00E25CB3"/>
    <w:rsid w:val="00E264AE"/>
    <w:rsid w:val="00E264ED"/>
    <w:rsid w:val="00E26C67"/>
    <w:rsid w:val="00E27438"/>
    <w:rsid w:val="00E278CC"/>
    <w:rsid w:val="00E27969"/>
    <w:rsid w:val="00E307BC"/>
    <w:rsid w:val="00E308C2"/>
    <w:rsid w:val="00E309E3"/>
    <w:rsid w:val="00E31F3D"/>
    <w:rsid w:val="00E3200D"/>
    <w:rsid w:val="00E32C83"/>
    <w:rsid w:val="00E34740"/>
    <w:rsid w:val="00E34EE8"/>
    <w:rsid w:val="00E35518"/>
    <w:rsid w:val="00E3554A"/>
    <w:rsid w:val="00E35915"/>
    <w:rsid w:val="00E35FAB"/>
    <w:rsid w:val="00E365B4"/>
    <w:rsid w:val="00E368E7"/>
    <w:rsid w:val="00E36F95"/>
    <w:rsid w:val="00E37093"/>
    <w:rsid w:val="00E37307"/>
    <w:rsid w:val="00E375CC"/>
    <w:rsid w:val="00E37BDD"/>
    <w:rsid w:val="00E41DAF"/>
    <w:rsid w:val="00E422B3"/>
    <w:rsid w:val="00E42CEF"/>
    <w:rsid w:val="00E42E59"/>
    <w:rsid w:val="00E42F44"/>
    <w:rsid w:val="00E433A2"/>
    <w:rsid w:val="00E4361E"/>
    <w:rsid w:val="00E43D1C"/>
    <w:rsid w:val="00E44DA0"/>
    <w:rsid w:val="00E45633"/>
    <w:rsid w:val="00E464A3"/>
    <w:rsid w:val="00E473BA"/>
    <w:rsid w:val="00E475C2"/>
    <w:rsid w:val="00E477FA"/>
    <w:rsid w:val="00E478CE"/>
    <w:rsid w:val="00E47CCE"/>
    <w:rsid w:val="00E50035"/>
    <w:rsid w:val="00E50648"/>
    <w:rsid w:val="00E50FBC"/>
    <w:rsid w:val="00E51291"/>
    <w:rsid w:val="00E51AA2"/>
    <w:rsid w:val="00E52466"/>
    <w:rsid w:val="00E5298D"/>
    <w:rsid w:val="00E54743"/>
    <w:rsid w:val="00E557FA"/>
    <w:rsid w:val="00E55C2A"/>
    <w:rsid w:val="00E56A68"/>
    <w:rsid w:val="00E56E87"/>
    <w:rsid w:val="00E612BA"/>
    <w:rsid w:val="00E622D2"/>
    <w:rsid w:val="00E624B6"/>
    <w:rsid w:val="00E626A3"/>
    <w:rsid w:val="00E62B32"/>
    <w:rsid w:val="00E63137"/>
    <w:rsid w:val="00E63591"/>
    <w:rsid w:val="00E63C54"/>
    <w:rsid w:val="00E644DC"/>
    <w:rsid w:val="00E64E71"/>
    <w:rsid w:val="00E6575B"/>
    <w:rsid w:val="00E65993"/>
    <w:rsid w:val="00E65A9C"/>
    <w:rsid w:val="00E6788E"/>
    <w:rsid w:val="00E707FF"/>
    <w:rsid w:val="00E7082C"/>
    <w:rsid w:val="00E71533"/>
    <w:rsid w:val="00E71770"/>
    <w:rsid w:val="00E71A9A"/>
    <w:rsid w:val="00E71BAA"/>
    <w:rsid w:val="00E73095"/>
    <w:rsid w:val="00E733DA"/>
    <w:rsid w:val="00E73578"/>
    <w:rsid w:val="00E73860"/>
    <w:rsid w:val="00E73CF7"/>
    <w:rsid w:val="00E7427F"/>
    <w:rsid w:val="00E746D4"/>
    <w:rsid w:val="00E747D3"/>
    <w:rsid w:val="00E74937"/>
    <w:rsid w:val="00E75B63"/>
    <w:rsid w:val="00E75D28"/>
    <w:rsid w:val="00E75DBF"/>
    <w:rsid w:val="00E75E22"/>
    <w:rsid w:val="00E761C7"/>
    <w:rsid w:val="00E7721E"/>
    <w:rsid w:val="00E7797D"/>
    <w:rsid w:val="00E77C71"/>
    <w:rsid w:val="00E77DCA"/>
    <w:rsid w:val="00E80309"/>
    <w:rsid w:val="00E80967"/>
    <w:rsid w:val="00E80B4D"/>
    <w:rsid w:val="00E81715"/>
    <w:rsid w:val="00E819C0"/>
    <w:rsid w:val="00E82A5B"/>
    <w:rsid w:val="00E82E6D"/>
    <w:rsid w:val="00E83359"/>
    <w:rsid w:val="00E8443D"/>
    <w:rsid w:val="00E84447"/>
    <w:rsid w:val="00E84BDD"/>
    <w:rsid w:val="00E84D84"/>
    <w:rsid w:val="00E85A49"/>
    <w:rsid w:val="00E85C69"/>
    <w:rsid w:val="00E86B8F"/>
    <w:rsid w:val="00E877A4"/>
    <w:rsid w:val="00E87EA6"/>
    <w:rsid w:val="00E902F0"/>
    <w:rsid w:val="00E908FF"/>
    <w:rsid w:val="00E9192E"/>
    <w:rsid w:val="00E9245A"/>
    <w:rsid w:val="00E92812"/>
    <w:rsid w:val="00E92922"/>
    <w:rsid w:val="00E92D58"/>
    <w:rsid w:val="00E93F88"/>
    <w:rsid w:val="00E94AE0"/>
    <w:rsid w:val="00E95FC1"/>
    <w:rsid w:val="00E969FC"/>
    <w:rsid w:val="00E9735D"/>
    <w:rsid w:val="00E979FC"/>
    <w:rsid w:val="00EA0457"/>
    <w:rsid w:val="00EA0772"/>
    <w:rsid w:val="00EA0CB8"/>
    <w:rsid w:val="00EA10F1"/>
    <w:rsid w:val="00EA118E"/>
    <w:rsid w:val="00EA15E1"/>
    <w:rsid w:val="00EA1811"/>
    <w:rsid w:val="00EA1C80"/>
    <w:rsid w:val="00EA1FB8"/>
    <w:rsid w:val="00EA21AE"/>
    <w:rsid w:val="00EA25BE"/>
    <w:rsid w:val="00EA2D7B"/>
    <w:rsid w:val="00EA3459"/>
    <w:rsid w:val="00EA362D"/>
    <w:rsid w:val="00EA3854"/>
    <w:rsid w:val="00EA3F5D"/>
    <w:rsid w:val="00EA420C"/>
    <w:rsid w:val="00EA452B"/>
    <w:rsid w:val="00EA705B"/>
    <w:rsid w:val="00EA77F0"/>
    <w:rsid w:val="00EA7EAF"/>
    <w:rsid w:val="00EB09AB"/>
    <w:rsid w:val="00EB0CFE"/>
    <w:rsid w:val="00EB1070"/>
    <w:rsid w:val="00EB1213"/>
    <w:rsid w:val="00EB138E"/>
    <w:rsid w:val="00EB14A8"/>
    <w:rsid w:val="00EB1FF4"/>
    <w:rsid w:val="00EB2DD3"/>
    <w:rsid w:val="00EB2E8F"/>
    <w:rsid w:val="00EB2FE6"/>
    <w:rsid w:val="00EB3077"/>
    <w:rsid w:val="00EB3E52"/>
    <w:rsid w:val="00EB3E67"/>
    <w:rsid w:val="00EB4410"/>
    <w:rsid w:val="00EB441A"/>
    <w:rsid w:val="00EB4C51"/>
    <w:rsid w:val="00EB4D03"/>
    <w:rsid w:val="00EB5178"/>
    <w:rsid w:val="00EB5F72"/>
    <w:rsid w:val="00EB7CC8"/>
    <w:rsid w:val="00EC0728"/>
    <w:rsid w:val="00EC0B7C"/>
    <w:rsid w:val="00EC0EB5"/>
    <w:rsid w:val="00EC1045"/>
    <w:rsid w:val="00EC2E2D"/>
    <w:rsid w:val="00EC395C"/>
    <w:rsid w:val="00EC3B96"/>
    <w:rsid w:val="00EC3E3B"/>
    <w:rsid w:val="00EC57A6"/>
    <w:rsid w:val="00EC591E"/>
    <w:rsid w:val="00EC5CDF"/>
    <w:rsid w:val="00EC6AB5"/>
    <w:rsid w:val="00EC6F23"/>
    <w:rsid w:val="00EC7040"/>
    <w:rsid w:val="00EC7378"/>
    <w:rsid w:val="00EC7387"/>
    <w:rsid w:val="00ED1420"/>
    <w:rsid w:val="00ED25B4"/>
    <w:rsid w:val="00ED2818"/>
    <w:rsid w:val="00ED2F48"/>
    <w:rsid w:val="00ED3534"/>
    <w:rsid w:val="00ED491F"/>
    <w:rsid w:val="00ED4C06"/>
    <w:rsid w:val="00ED506F"/>
    <w:rsid w:val="00ED5268"/>
    <w:rsid w:val="00ED5722"/>
    <w:rsid w:val="00ED5C58"/>
    <w:rsid w:val="00ED6134"/>
    <w:rsid w:val="00ED61BC"/>
    <w:rsid w:val="00ED6E4C"/>
    <w:rsid w:val="00ED716E"/>
    <w:rsid w:val="00EE18AF"/>
    <w:rsid w:val="00EE1A13"/>
    <w:rsid w:val="00EE1DCE"/>
    <w:rsid w:val="00EE2C6C"/>
    <w:rsid w:val="00EE35B3"/>
    <w:rsid w:val="00EE3BC2"/>
    <w:rsid w:val="00EE43DC"/>
    <w:rsid w:val="00EE48F0"/>
    <w:rsid w:val="00EE56B2"/>
    <w:rsid w:val="00EE5F5E"/>
    <w:rsid w:val="00EE6127"/>
    <w:rsid w:val="00EE6A61"/>
    <w:rsid w:val="00EE7621"/>
    <w:rsid w:val="00EF0080"/>
    <w:rsid w:val="00EF0792"/>
    <w:rsid w:val="00EF1BDF"/>
    <w:rsid w:val="00EF210D"/>
    <w:rsid w:val="00EF28DC"/>
    <w:rsid w:val="00EF2ECC"/>
    <w:rsid w:val="00EF2F59"/>
    <w:rsid w:val="00EF3472"/>
    <w:rsid w:val="00EF402D"/>
    <w:rsid w:val="00EF46A8"/>
    <w:rsid w:val="00EF5108"/>
    <w:rsid w:val="00EF6D87"/>
    <w:rsid w:val="00EF7190"/>
    <w:rsid w:val="00EF7951"/>
    <w:rsid w:val="00F00589"/>
    <w:rsid w:val="00F007F7"/>
    <w:rsid w:val="00F023D4"/>
    <w:rsid w:val="00F02816"/>
    <w:rsid w:val="00F03BDD"/>
    <w:rsid w:val="00F042E2"/>
    <w:rsid w:val="00F0506C"/>
    <w:rsid w:val="00F06B90"/>
    <w:rsid w:val="00F076A7"/>
    <w:rsid w:val="00F07ABA"/>
    <w:rsid w:val="00F10F7F"/>
    <w:rsid w:val="00F11243"/>
    <w:rsid w:val="00F12A44"/>
    <w:rsid w:val="00F12EDF"/>
    <w:rsid w:val="00F13159"/>
    <w:rsid w:val="00F13B10"/>
    <w:rsid w:val="00F13D65"/>
    <w:rsid w:val="00F13E16"/>
    <w:rsid w:val="00F14650"/>
    <w:rsid w:val="00F1575D"/>
    <w:rsid w:val="00F1581A"/>
    <w:rsid w:val="00F16BDD"/>
    <w:rsid w:val="00F17276"/>
    <w:rsid w:val="00F17ADF"/>
    <w:rsid w:val="00F17F37"/>
    <w:rsid w:val="00F20417"/>
    <w:rsid w:val="00F20B03"/>
    <w:rsid w:val="00F216A4"/>
    <w:rsid w:val="00F21A12"/>
    <w:rsid w:val="00F21E4B"/>
    <w:rsid w:val="00F220EF"/>
    <w:rsid w:val="00F2353F"/>
    <w:rsid w:val="00F235B5"/>
    <w:rsid w:val="00F2384E"/>
    <w:rsid w:val="00F239EB"/>
    <w:rsid w:val="00F24353"/>
    <w:rsid w:val="00F244EB"/>
    <w:rsid w:val="00F26485"/>
    <w:rsid w:val="00F264FA"/>
    <w:rsid w:val="00F2670C"/>
    <w:rsid w:val="00F2682F"/>
    <w:rsid w:val="00F3059E"/>
    <w:rsid w:val="00F30D1C"/>
    <w:rsid w:val="00F30D59"/>
    <w:rsid w:val="00F31542"/>
    <w:rsid w:val="00F31ABE"/>
    <w:rsid w:val="00F34C55"/>
    <w:rsid w:val="00F35B49"/>
    <w:rsid w:val="00F35BFC"/>
    <w:rsid w:val="00F35D85"/>
    <w:rsid w:val="00F35E28"/>
    <w:rsid w:val="00F360A8"/>
    <w:rsid w:val="00F36E7F"/>
    <w:rsid w:val="00F4093C"/>
    <w:rsid w:val="00F40C3E"/>
    <w:rsid w:val="00F40DBB"/>
    <w:rsid w:val="00F41799"/>
    <w:rsid w:val="00F41C5A"/>
    <w:rsid w:val="00F41CA1"/>
    <w:rsid w:val="00F41E56"/>
    <w:rsid w:val="00F420CC"/>
    <w:rsid w:val="00F42512"/>
    <w:rsid w:val="00F4256E"/>
    <w:rsid w:val="00F42701"/>
    <w:rsid w:val="00F42E64"/>
    <w:rsid w:val="00F42EE2"/>
    <w:rsid w:val="00F43909"/>
    <w:rsid w:val="00F44132"/>
    <w:rsid w:val="00F44B3C"/>
    <w:rsid w:val="00F44CEF"/>
    <w:rsid w:val="00F454E7"/>
    <w:rsid w:val="00F4766E"/>
    <w:rsid w:val="00F479CA"/>
    <w:rsid w:val="00F50AC3"/>
    <w:rsid w:val="00F50D94"/>
    <w:rsid w:val="00F513F4"/>
    <w:rsid w:val="00F5158F"/>
    <w:rsid w:val="00F5197A"/>
    <w:rsid w:val="00F51DC5"/>
    <w:rsid w:val="00F525B0"/>
    <w:rsid w:val="00F548FC"/>
    <w:rsid w:val="00F55623"/>
    <w:rsid w:val="00F56429"/>
    <w:rsid w:val="00F56608"/>
    <w:rsid w:val="00F56BC4"/>
    <w:rsid w:val="00F56F77"/>
    <w:rsid w:val="00F57271"/>
    <w:rsid w:val="00F61398"/>
    <w:rsid w:val="00F61613"/>
    <w:rsid w:val="00F6280F"/>
    <w:rsid w:val="00F62847"/>
    <w:rsid w:val="00F62EBE"/>
    <w:rsid w:val="00F649FB"/>
    <w:rsid w:val="00F64BD4"/>
    <w:rsid w:val="00F64EEF"/>
    <w:rsid w:val="00F65168"/>
    <w:rsid w:val="00F65C84"/>
    <w:rsid w:val="00F65EF3"/>
    <w:rsid w:val="00F66350"/>
    <w:rsid w:val="00F670E6"/>
    <w:rsid w:val="00F6721F"/>
    <w:rsid w:val="00F679DD"/>
    <w:rsid w:val="00F70149"/>
    <w:rsid w:val="00F702E9"/>
    <w:rsid w:val="00F71048"/>
    <w:rsid w:val="00F71903"/>
    <w:rsid w:val="00F71B0E"/>
    <w:rsid w:val="00F725BC"/>
    <w:rsid w:val="00F72646"/>
    <w:rsid w:val="00F72E85"/>
    <w:rsid w:val="00F73787"/>
    <w:rsid w:val="00F73BC3"/>
    <w:rsid w:val="00F73DB1"/>
    <w:rsid w:val="00F7463C"/>
    <w:rsid w:val="00F746AA"/>
    <w:rsid w:val="00F74FBC"/>
    <w:rsid w:val="00F75664"/>
    <w:rsid w:val="00F766EF"/>
    <w:rsid w:val="00F76BC9"/>
    <w:rsid w:val="00F76F33"/>
    <w:rsid w:val="00F77C3C"/>
    <w:rsid w:val="00F77F5D"/>
    <w:rsid w:val="00F80004"/>
    <w:rsid w:val="00F80154"/>
    <w:rsid w:val="00F80196"/>
    <w:rsid w:val="00F803D8"/>
    <w:rsid w:val="00F8192F"/>
    <w:rsid w:val="00F81A6B"/>
    <w:rsid w:val="00F834A7"/>
    <w:rsid w:val="00F86D00"/>
    <w:rsid w:val="00F86D31"/>
    <w:rsid w:val="00F87222"/>
    <w:rsid w:val="00F878DB"/>
    <w:rsid w:val="00F87B75"/>
    <w:rsid w:val="00F9168E"/>
    <w:rsid w:val="00F91E05"/>
    <w:rsid w:val="00F91ECE"/>
    <w:rsid w:val="00F92017"/>
    <w:rsid w:val="00F9218A"/>
    <w:rsid w:val="00F926B4"/>
    <w:rsid w:val="00F92C6C"/>
    <w:rsid w:val="00F95094"/>
    <w:rsid w:val="00F9538A"/>
    <w:rsid w:val="00F953A9"/>
    <w:rsid w:val="00F9576D"/>
    <w:rsid w:val="00F958F5"/>
    <w:rsid w:val="00F96208"/>
    <w:rsid w:val="00F96384"/>
    <w:rsid w:val="00F97771"/>
    <w:rsid w:val="00F9781E"/>
    <w:rsid w:val="00F9786D"/>
    <w:rsid w:val="00F97CE4"/>
    <w:rsid w:val="00FA083A"/>
    <w:rsid w:val="00FA0BBF"/>
    <w:rsid w:val="00FA0FAB"/>
    <w:rsid w:val="00FA1D80"/>
    <w:rsid w:val="00FA1FDD"/>
    <w:rsid w:val="00FA2552"/>
    <w:rsid w:val="00FA2994"/>
    <w:rsid w:val="00FA2D48"/>
    <w:rsid w:val="00FA3799"/>
    <w:rsid w:val="00FA43B8"/>
    <w:rsid w:val="00FA48C7"/>
    <w:rsid w:val="00FA5539"/>
    <w:rsid w:val="00FA5A92"/>
    <w:rsid w:val="00FA5E91"/>
    <w:rsid w:val="00FA6972"/>
    <w:rsid w:val="00FA69B3"/>
    <w:rsid w:val="00FA6B90"/>
    <w:rsid w:val="00FA6FC4"/>
    <w:rsid w:val="00FA7249"/>
    <w:rsid w:val="00FA7652"/>
    <w:rsid w:val="00FB0178"/>
    <w:rsid w:val="00FB0200"/>
    <w:rsid w:val="00FB04EA"/>
    <w:rsid w:val="00FB09A2"/>
    <w:rsid w:val="00FB144F"/>
    <w:rsid w:val="00FB1851"/>
    <w:rsid w:val="00FB2379"/>
    <w:rsid w:val="00FB289A"/>
    <w:rsid w:val="00FB2970"/>
    <w:rsid w:val="00FB3451"/>
    <w:rsid w:val="00FB3672"/>
    <w:rsid w:val="00FB3B43"/>
    <w:rsid w:val="00FB40A4"/>
    <w:rsid w:val="00FB48ED"/>
    <w:rsid w:val="00FB4FA2"/>
    <w:rsid w:val="00FB553C"/>
    <w:rsid w:val="00FB68C2"/>
    <w:rsid w:val="00FB68D2"/>
    <w:rsid w:val="00FB6ADC"/>
    <w:rsid w:val="00FB76D5"/>
    <w:rsid w:val="00FB7AF2"/>
    <w:rsid w:val="00FC063C"/>
    <w:rsid w:val="00FC0B76"/>
    <w:rsid w:val="00FC0BE3"/>
    <w:rsid w:val="00FC1216"/>
    <w:rsid w:val="00FC17BE"/>
    <w:rsid w:val="00FC19DA"/>
    <w:rsid w:val="00FC26AF"/>
    <w:rsid w:val="00FC2775"/>
    <w:rsid w:val="00FC2D7D"/>
    <w:rsid w:val="00FC2FDF"/>
    <w:rsid w:val="00FC3036"/>
    <w:rsid w:val="00FC38E7"/>
    <w:rsid w:val="00FC4731"/>
    <w:rsid w:val="00FC4F11"/>
    <w:rsid w:val="00FC5B7D"/>
    <w:rsid w:val="00FC70D8"/>
    <w:rsid w:val="00FC768D"/>
    <w:rsid w:val="00FD0D3C"/>
    <w:rsid w:val="00FD1291"/>
    <w:rsid w:val="00FD180C"/>
    <w:rsid w:val="00FD1F83"/>
    <w:rsid w:val="00FD215D"/>
    <w:rsid w:val="00FD226A"/>
    <w:rsid w:val="00FD24F7"/>
    <w:rsid w:val="00FD345A"/>
    <w:rsid w:val="00FD3D0B"/>
    <w:rsid w:val="00FD457A"/>
    <w:rsid w:val="00FD48A3"/>
    <w:rsid w:val="00FD4EEF"/>
    <w:rsid w:val="00FD52E3"/>
    <w:rsid w:val="00FD5E35"/>
    <w:rsid w:val="00FD6095"/>
    <w:rsid w:val="00FD62D8"/>
    <w:rsid w:val="00FD665D"/>
    <w:rsid w:val="00FD6EB2"/>
    <w:rsid w:val="00FD7483"/>
    <w:rsid w:val="00FE0910"/>
    <w:rsid w:val="00FE1172"/>
    <w:rsid w:val="00FE11FD"/>
    <w:rsid w:val="00FE16BD"/>
    <w:rsid w:val="00FE1D05"/>
    <w:rsid w:val="00FE2265"/>
    <w:rsid w:val="00FE2288"/>
    <w:rsid w:val="00FE2805"/>
    <w:rsid w:val="00FE42A1"/>
    <w:rsid w:val="00FE44EF"/>
    <w:rsid w:val="00FE45AA"/>
    <w:rsid w:val="00FE5A7E"/>
    <w:rsid w:val="00FE5CD0"/>
    <w:rsid w:val="00FE69ED"/>
    <w:rsid w:val="00FE6A35"/>
    <w:rsid w:val="00FE7DC3"/>
    <w:rsid w:val="00FF044A"/>
    <w:rsid w:val="00FF0724"/>
    <w:rsid w:val="00FF0B08"/>
    <w:rsid w:val="00FF1091"/>
    <w:rsid w:val="00FF234B"/>
    <w:rsid w:val="00FF2599"/>
    <w:rsid w:val="00FF2633"/>
    <w:rsid w:val="00FF2A46"/>
    <w:rsid w:val="00FF2CF1"/>
    <w:rsid w:val="00FF3028"/>
    <w:rsid w:val="00FF3838"/>
    <w:rsid w:val="00FF3A4E"/>
    <w:rsid w:val="00FF4335"/>
    <w:rsid w:val="00FF4936"/>
    <w:rsid w:val="00FF4AEB"/>
    <w:rsid w:val="00FF5415"/>
    <w:rsid w:val="00FF5D11"/>
    <w:rsid w:val="00FF5D2C"/>
    <w:rsid w:val="00FF5FA9"/>
    <w:rsid w:val="00FF6219"/>
    <w:rsid w:val="00FF6BC4"/>
    <w:rsid w:val="00FF776B"/>
    <w:rsid w:val="00FF793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F6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17374328940947E-2"/>
          <c:y val="2.569043031470777E-2"/>
          <c:w val="0.62311463629271813"/>
          <c:h val="0.943481053307642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УСН</c:v>
                </c:pt>
                <c:pt idx="3">
                  <c:v>ЕСХН</c:v>
                </c:pt>
                <c:pt idx="4">
                  <c:v>Патентная система</c:v>
                </c:pt>
                <c:pt idx="5">
                  <c:v>Государственная пошлина</c:v>
                </c:pt>
                <c:pt idx="6">
                  <c:v>налог на добычу полезных ископаемых</c:v>
                </c:pt>
                <c:pt idx="7">
                  <c:v>аренда за земельные участки</c:v>
                </c:pt>
                <c:pt idx="8">
                  <c:v>доходы от сдачу в аренду имущества</c:v>
                </c:pt>
                <c:pt idx="9">
                  <c:v>плата за негативное воздействиме на окруж. Среду</c:v>
                </c:pt>
                <c:pt idx="10">
                  <c:v>прочие доходы</c:v>
                </c:pt>
                <c:pt idx="11">
                  <c:v>доходы от продажи земельных участков</c:v>
                </c:pt>
                <c:pt idx="12">
                  <c:v>доходы от реализации другого имущества</c:v>
                </c:pt>
                <c:pt idx="13">
                  <c:v>штрафы, санкции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 formatCode="#,##0">
                  <c:v>142107</c:v>
                </c:pt>
                <c:pt idx="1">
                  <c:v>4764.8999999999996</c:v>
                </c:pt>
                <c:pt idx="2">
                  <c:v>15019</c:v>
                </c:pt>
                <c:pt idx="3">
                  <c:v>5271</c:v>
                </c:pt>
                <c:pt idx="4">
                  <c:v>6808</c:v>
                </c:pt>
                <c:pt idx="5">
                  <c:v>2990</c:v>
                </c:pt>
                <c:pt idx="6">
                  <c:v>7134</c:v>
                </c:pt>
                <c:pt idx="7">
                  <c:v>33468</c:v>
                </c:pt>
                <c:pt idx="8">
                  <c:v>1292</c:v>
                </c:pt>
                <c:pt idx="9">
                  <c:v>657</c:v>
                </c:pt>
                <c:pt idx="10">
                  <c:v>180</c:v>
                </c:pt>
                <c:pt idx="11">
                  <c:v>0</c:v>
                </c:pt>
                <c:pt idx="12">
                  <c:v>100</c:v>
                </c:pt>
                <c:pt idx="13">
                  <c:v>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48-4ED0-A70F-39157F615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500863.2</c:v>
                </c:pt>
                <c:pt idx="1">
                  <c:v>744221.1</c:v>
                </c:pt>
                <c:pt idx="2">
                  <c:v>783136.3</c:v>
                </c:pt>
                <c:pt idx="3">
                  <c:v>607174.30000000005</c:v>
                </c:pt>
                <c:pt idx="4">
                  <c:v>606613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F5-41D9-8BE9-4E3E5D0BD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48064"/>
        <c:axId val="122649600"/>
      </c:barChart>
      <c:catAx>
        <c:axId val="12264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649600"/>
        <c:crosses val="autoZero"/>
        <c:auto val="1"/>
        <c:lblAlgn val="ctr"/>
        <c:lblOffset val="100"/>
        <c:noMultiLvlLbl val="0"/>
      </c:catAx>
      <c:valAx>
        <c:axId val="12264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4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66478508161812E-2"/>
          <c:y val="3.212077380556623E-2"/>
          <c:w val="0.9498334587516355"/>
          <c:h val="0.48186754935170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2.5388412865016401E-3"/>
                  <c:y val="8.632596685082965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64-419A-8573-2FA1DFBD78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7.2599999999999998E-2</c:v>
                </c:pt>
                <c:pt idx="1">
                  <c:v>4.1999999999999997E-3</c:v>
                </c:pt>
                <c:pt idx="2">
                  <c:v>4.1999999999999997E-3</c:v>
                </c:pt>
                <c:pt idx="3">
                  <c:v>2.7400000000000001E-2</c:v>
                </c:pt>
                <c:pt idx="4">
                  <c:v>8.3599999999999994E-2</c:v>
                </c:pt>
                <c:pt idx="5">
                  <c:v>8.9999999999999998E-4</c:v>
                </c:pt>
                <c:pt idx="6">
                  <c:v>0.66810000000000003</c:v>
                </c:pt>
                <c:pt idx="7">
                  <c:v>6.1499999999999999E-2</c:v>
                </c:pt>
                <c:pt idx="8">
                  <c:v>3.73E-2</c:v>
                </c:pt>
                <c:pt idx="9">
                  <c:v>6.9999999999999999E-4</c:v>
                </c:pt>
                <c:pt idx="10">
                  <c:v>6.9999999999999999E-4</c:v>
                </c:pt>
                <c:pt idx="11">
                  <c:v>3.9399999999999998E-2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64-419A-8573-2FA1DFBD7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5890048"/>
        <c:axId val="155892736"/>
      </c:barChart>
      <c:catAx>
        <c:axId val="1558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892736"/>
        <c:crosses val="autoZero"/>
        <c:auto val="1"/>
        <c:lblAlgn val="ctr"/>
        <c:lblOffset val="100"/>
        <c:noMultiLvlLbl val="0"/>
      </c:catAx>
      <c:valAx>
        <c:axId val="155892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589004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7785-43F0-4A2E-8F00-D8A9BA9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</TotalTime>
  <Pages>17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Ольга</cp:lastModifiedBy>
  <cp:revision>461</cp:revision>
  <cp:lastPrinted>2021-11-18T07:57:00Z</cp:lastPrinted>
  <dcterms:created xsi:type="dcterms:W3CDTF">2019-11-14T08:50:00Z</dcterms:created>
  <dcterms:modified xsi:type="dcterms:W3CDTF">2023-12-12T08:42:00Z</dcterms:modified>
</cp:coreProperties>
</file>